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5"/>
        <w:gridCol w:w="5871"/>
      </w:tblGrid>
      <w:tr w:rsidR="0009620B" w:rsidRPr="0009620B" w:rsidTr="0009620B">
        <w:trPr>
          <w:trHeight w:val="920"/>
          <w:jc w:val="center"/>
        </w:trPr>
        <w:tc>
          <w:tcPr>
            <w:tcW w:w="3240" w:type="dxa"/>
            <w:tcMar>
              <w:top w:w="0" w:type="dxa"/>
              <w:left w:w="108" w:type="dxa"/>
              <w:bottom w:w="0" w:type="dxa"/>
              <w:right w:w="108" w:type="dxa"/>
            </w:tcMar>
            <w:hideMark/>
          </w:tcPr>
          <w:p w:rsidR="0009620B" w:rsidRPr="0009620B" w:rsidRDefault="0009620B" w:rsidP="0009620B">
            <w:pPr>
              <w:spacing w:after="0" w:line="240" w:lineRule="auto"/>
              <w:jc w:val="center"/>
              <w:rPr>
                <w:rFonts w:eastAsia="Times New Roman" w:cs="Times New Roman"/>
                <w:szCs w:val="24"/>
                <w:lang w:eastAsia="vi-VN"/>
              </w:rPr>
            </w:pPr>
            <w:r w:rsidRPr="0009620B">
              <w:rPr>
                <w:rFonts w:eastAsia="Times New Roman" w:cs="Times New Roman"/>
                <w:b/>
                <w:bCs/>
                <w:szCs w:val="24"/>
                <w:lang w:eastAsia="vi-VN"/>
              </w:rPr>
              <w:t>CHÍNH PHỦ</w:t>
            </w:r>
            <w:r w:rsidRPr="0009620B">
              <w:rPr>
                <w:rFonts w:eastAsia="Times New Roman" w:cs="Times New Roman"/>
                <w:b/>
                <w:bCs/>
                <w:szCs w:val="24"/>
                <w:lang w:eastAsia="vi-VN"/>
              </w:rPr>
              <w:br/>
              <w:t>-------</w:t>
            </w:r>
          </w:p>
          <w:p w:rsidR="0009620B" w:rsidRPr="0009620B" w:rsidRDefault="0009620B" w:rsidP="0009620B">
            <w:pPr>
              <w:spacing w:after="0" w:line="240" w:lineRule="auto"/>
              <w:jc w:val="center"/>
              <w:rPr>
                <w:rFonts w:eastAsia="Times New Roman" w:cs="Times New Roman"/>
                <w:szCs w:val="24"/>
                <w:lang w:eastAsia="vi-VN"/>
              </w:rPr>
            </w:pPr>
            <w:r w:rsidRPr="0009620B">
              <w:rPr>
                <w:rFonts w:eastAsia="Times New Roman" w:cs="Times New Roman"/>
                <w:szCs w:val="24"/>
                <w:lang w:eastAsia="vi-VN"/>
              </w:rPr>
              <w:t>Số: 88/2015/NĐ-CP</w:t>
            </w:r>
          </w:p>
        </w:tc>
        <w:tc>
          <w:tcPr>
            <w:tcW w:w="6120" w:type="dxa"/>
            <w:tcMar>
              <w:top w:w="0" w:type="dxa"/>
              <w:left w:w="108" w:type="dxa"/>
              <w:bottom w:w="0" w:type="dxa"/>
              <w:right w:w="108" w:type="dxa"/>
            </w:tcMar>
            <w:hideMark/>
          </w:tcPr>
          <w:p w:rsidR="0009620B" w:rsidRPr="0009620B" w:rsidRDefault="0009620B" w:rsidP="0009620B">
            <w:pPr>
              <w:spacing w:after="0" w:line="240" w:lineRule="auto"/>
              <w:jc w:val="center"/>
              <w:rPr>
                <w:rFonts w:eastAsia="Times New Roman" w:cs="Times New Roman"/>
                <w:szCs w:val="24"/>
                <w:lang w:eastAsia="vi-VN"/>
              </w:rPr>
            </w:pPr>
            <w:r w:rsidRPr="0009620B">
              <w:rPr>
                <w:rFonts w:eastAsia="Times New Roman" w:cs="Times New Roman"/>
                <w:b/>
                <w:bCs/>
                <w:szCs w:val="24"/>
                <w:lang w:eastAsia="vi-VN"/>
              </w:rPr>
              <w:t>CỘNG HÒA XÃ HỘI CHỦ NGHĨA VIỆT NAM</w:t>
            </w:r>
            <w:r w:rsidRPr="0009620B">
              <w:rPr>
                <w:rFonts w:eastAsia="Times New Roman" w:cs="Times New Roman"/>
                <w:b/>
                <w:bCs/>
                <w:szCs w:val="24"/>
                <w:lang w:eastAsia="vi-VN"/>
              </w:rPr>
              <w:br/>
              <w:t>Độc lập - Tự do - Hạnh phúc</w:t>
            </w:r>
            <w:r w:rsidRPr="0009620B">
              <w:rPr>
                <w:rFonts w:eastAsia="Times New Roman" w:cs="Times New Roman"/>
                <w:b/>
                <w:bCs/>
                <w:szCs w:val="24"/>
                <w:lang w:eastAsia="vi-VN"/>
              </w:rPr>
              <w:br/>
              <w:t>---------------</w:t>
            </w:r>
          </w:p>
          <w:p w:rsidR="0009620B" w:rsidRPr="0009620B" w:rsidRDefault="0009620B" w:rsidP="0009620B">
            <w:pPr>
              <w:spacing w:after="0" w:line="240" w:lineRule="auto"/>
              <w:jc w:val="right"/>
              <w:rPr>
                <w:rFonts w:eastAsia="Times New Roman" w:cs="Times New Roman"/>
                <w:szCs w:val="24"/>
                <w:lang w:eastAsia="vi-VN"/>
              </w:rPr>
            </w:pPr>
            <w:r w:rsidRPr="0009620B">
              <w:rPr>
                <w:rFonts w:eastAsia="Times New Roman" w:cs="Times New Roman"/>
                <w:i/>
                <w:iCs/>
                <w:szCs w:val="24"/>
                <w:lang w:eastAsia="vi-VN"/>
              </w:rPr>
              <w:t>Hà Nội, ngày 07 tháng 10 năm 2015</w:t>
            </w:r>
          </w:p>
        </w:tc>
      </w:tr>
    </w:tbl>
    <w:p w:rsidR="0009620B" w:rsidRPr="0009620B" w:rsidRDefault="0009620B" w:rsidP="0009620B">
      <w:pPr>
        <w:spacing w:after="0" w:line="240" w:lineRule="auto"/>
        <w:rPr>
          <w:rFonts w:eastAsia="Times New Roman" w:cs="Times New Roman"/>
          <w:szCs w:val="24"/>
          <w:lang w:eastAsia="vi-VN"/>
        </w:rPr>
      </w:pPr>
      <w:r w:rsidRPr="0009620B">
        <w:rPr>
          <w:rFonts w:eastAsia="Times New Roman" w:cs="Times New Roman"/>
          <w:szCs w:val="24"/>
          <w:lang w:eastAsia="vi-VN"/>
        </w:rPr>
        <w:t> </w:t>
      </w:r>
    </w:p>
    <w:p w:rsidR="0009620B" w:rsidRPr="0009620B" w:rsidRDefault="0009620B" w:rsidP="0009620B">
      <w:pPr>
        <w:spacing w:after="0" w:line="240" w:lineRule="auto"/>
        <w:jc w:val="center"/>
        <w:rPr>
          <w:rFonts w:eastAsia="Times New Roman" w:cs="Times New Roman"/>
          <w:b/>
          <w:bCs/>
          <w:szCs w:val="24"/>
          <w:lang w:eastAsia="vi-VN"/>
        </w:rPr>
      </w:pPr>
      <w:bookmarkStart w:id="0" w:name="loai_1"/>
    </w:p>
    <w:p w:rsidR="0009620B" w:rsidRPr="0009620B" w:rsidRDefault="0009620B" w:rsidP="0009620B">
      <w:pPr>
        <w:spacing w:after="0" w:line="240" w:lineRule="auto"/>
        <w:jc w:val="center"/>
        <w:rPr>
          <w:rFonts w:eastAsia="Times New Roman" w:cs="Times New Roman"/>
          <w:szCs w:val="24"/>
          <w:lang w:eastAsia="vi-VN"/>
        </w:rPr>
      </w:pPr>
      <w:r w:rsidRPr="0009620B">
        <w:rPr>
          <w:rFonts w:eastAsia="Times New Roman" w:cs="Times New Roman"/>
          <w:b/>
          <w:bCs/>
          <w:szCs w:val="24"/>
          <w:lang w:eastAsia="vi-VN"/>
        </w:rPr>
        <w:t>NGHỊ ĐỊNH</w:t>
      </w:r>
      <w:bookmarkEnd w:id="0"/>
    </w:p>
    <w:p w:rsidR="0009620B" w:rsidRPr="0009620B" w:rsidRDefault="0009620B" w:rsidP="0009620B">
      <w:pPr>
        <w:spacing w:after="0" w:line="240" w:lineRule="auto"/>
        <w:jc w:val="center"/>
        <w:rPr>
          <w:rFonts w:eastAsia="Times New Roman" w:cs="Times New Roman"/>
          <w:b/>
          <w:szCs w:val="24"/>
          <w:lang w:eastAsia="vi-VN"/>
        </w:rPr>
      </w:pPr>
      <w:bookmarkStart w:id="1" w:name="loai_1_name"/>
      <w:r w:rsidRPr="0009620B">
        <w:rPr>
          <w:rFonts w:eastAsia="Times New Roman" w:cs="Times New Roman"/>
          <w:b/>
          <w:szCs w:val="24"/>
          <w:lang w:eastAsia="vi-VN"/>
        </w:rPr>
        <w:t>SỬA ĐỔI, BỔ SUNG MỘT SỐ ĐIỀU CỦA NGHỊ ĐỊNH SỐ 95/2013/NĐ-CP</w:t>
      </w:r>
    </w:p>
    <w:p w:rsidR="0009620B" w:rsidRPr="0009620B" w:rsidRDefault="0009620B" w:rsidP="0009620B">
      <w:pPr>
        <w:spacing w:after="0" w:line="240" w:lineRule="auto"/>
        <w:jc w:val="center"/>
        <w:rPr>
          <w:rFonts w:eastAsia="Times New Roman" w:cs="Times New Roman"/>
          <w:b/>
          <w:szCs w:val="24"/>
          <w:lang w:eastAsia="vi-VN"/>
        </w:rPr>
      </w:pPr>
      <w:r w:rsidRPr="0009620B">
        <w:rPr>
          <w:rFonts w:eastAsia="Times New Roman" w:cs="Times New Roman"/>
          <w:b/>
          <w:szCs w:val="24"/>
          <w:lang w:eastAsia="vi-VN"/>
        </w:rPr>
        <w:t xml:space="preserve"> NGÀY 22 THÁNG 8 NĂM 2013 CỦA CHÍNH PHỦ QUY ĐỊNH XỬ PHẠT VI PHẠM HÀNH CHÍNH TRONG LĨNH VỰC LAO ĐỘNG, BẢO HIỂM XÃ HỘI, ĐƯA NGƯỜI LAO ĐỘNG VI</w:t>
      </w:r>
      <w:bookmarkEnd w:id="1"/>
      <w:r w:rsidRPr="0009620B">
        <w:rPr>
          <w:rFonts w:eastAsia="Times New Roman" w:cs="Times New Roman"/>
          <w:b/>
          <w:szCs w:val="24"/>
          <w:lang w:eastAsia="vi-VN"/>
        </w:rPr>
        <w:t>ỆT NAM</w:t>
      </w:r>
    </w:p>
    <w:p w:rsidR="0009620B" w:rsidRPr="0009620B" w:rsidRDefault="0009620B" w:rsidP="0009620B">
      <w:pPr>
        <w:spacing w:after="0" w:line="240" w:lineRule="auto"/>
        <w:jc w:val="center"/>
        <w:rPr>
          <w:rFonts w:eastAsia="Times New Roman" w:cs="Times New Roman"/>
          <w:b/>
          <w:szCs w:val="24"/>
          <w:lang w:eastAsia="vi-VN"/>
        </w:rPr>
      </w:pPr>
      <w:r w:rsidRPr="0009620B">
        <w:rPr>
          <w:rFonts w:eastAsia="Times New Roman" w:cs="Times New Roman"/>
          <w:b/>
          <w:szCs w:val="24"/>
          <w:lang w:eastAsia="vi-VN"/>
        </w:rPr>
        <w:t xml:space="preserve"> ĐI LÀM VIỆC Ở NƯỚC NGOÀI THEO HỢP ĐỒNG</w:t>
      </w:r>
    </w:p>
    <w:p w:rsidR="0009620B" w:rsidRPr="0009620B" w:rsidRDefault="0009620B" w:rsidP="0009620B">
      <w:pPr>
        <w:spacing w:after="0" w:line="240" w:lineRule="auto"/>
        <w:jc w:val="center"/>
        <w:rPr>
          <w:rFonts w:eastAsia="Times New Roman" w:cs="Times New Roman"/>
          <w:szCs w:val="24"/>
          <w:lang w:eastAsia="vi-VN"/>
        </w:rPr>
      </w:pPr>
    </w:p>
    <w:p w:rsidR="0009620B" w:rsidRPr="0009620B" w:rsidRDefault="0009620B" w:rsidP="0009620B">
      <w:pPr>
        <w:spacing w:after="0" w:line="240" w:lineRule="auto"/>
        <w:jc w:val="center"/>
        <w:rPr>
          <w:rFonts w:eastAsia="Times New Roman" w:cs="Times New Roman"/>
          <w:szCs w:val="24"/>
          <w:lang w:eastAsia="vi-VN"/>
        </w:rPr>
      </w:pP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Căn cứ Luật Tổ chức Chính phủ ngày 25 tháng 12 năm 2001;</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Căn cứ Luật Xử lý vi phạm hành chính ngày 20 tháng 6 năm 2012;</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Căn cứ Bộ luật Lao động ngày 18 tháng 6 năm 2012;</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Căn cứ Luật Công đoàn ngày 20 tháng 6 năm 2012;</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Căn cứ Luật Việc làm ngày 16 tháng 11 năm 2013;</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Cân cứ Luật Bảo hiểm xã hội ngày 29 tháng 6 năm 2006;</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Căn cứ Luật Bảo hiểm xã hội ngày 20 tháng 11 năm 2014;</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Căn cứ Luật Người lao động Việt Nam đi làm việc ở nước ngoài theo hợp đồng ngày 29 tháng 11 năm 2006;</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i/>
          <w:iCs/>
          <w:szCs w:val="24"/>
          <w:lang w:eastAsia="vi-VN"/>
        </w:rPr>
        <w:t>Theo đề nghị của Bộ trưởng Bộ Lao động - Thương binh và Xã hội,</w:t>
      </w:r>
    </w:p>
    <w:p w:rsidR="0009620B" w:rsidRPr="0009620B" w:rsidRDefault="0009620B" w:rsidP="0009620B">
      <w:pPr>
        <w:spacing w:after="120" w:line="240" w:lineRule="auto"/>
        <w:ind w:firstLine="720"/>
        <w:jc w:val="both"/>
        <w:rPr>
          <w:rFonts w:eastAsia="Times New Roman" w:cs="Times New Roman"/>
          <w:i/>
          <w:iCs/>
          <w:szCs w:val="24"/>
          <w:lang w:eastAsia="vi-VN"/>
        </w:rPr>
      </w:pPr>
      <w:r w:rsidRPr="0009620B">
        <w:rPr>
          <w:rFonts w:eastAsia="Times New Roman" w:cs="Times New Roman"/>
          <w:i/>
          <w:iCs/>
          <w:szCs w:val="24"/>
          <w:lang w:eastAsia="vi-VN"/>
        </w:rPr>
        <w:t>Chính phủ ban hành Nghị định sửa đổi, bổ sung một số điều của Nghị định số 95/2013/NĐ-CP ngày 22 tháng 8 năm 2013 của Chính phủ quy định xử phạt vi phạm hành chính trong lĩnh vực lao động, bảo hiểm xã hội và đưa người lao động Việt Nam đi làm việc ở nước ngoài theo hợp đồng.</w:t>
      </w:r>
    </w:p>
    <w:p w:rsidR="0009620B" w:rsidRPr="0009620B" w:rsidRDefault="0009620B" w:rsidP="0009620B">
      <w:pPr>
        <w:spacing w:after="120" w:line="240" w:lineRule="auto"/>
        <w:ind w:firstLine="720"/>
        <w:jc w:val="both"/>
        <w:rPr>
          <w:rFonts w:eastAsia="Times New Roman" w:cs="Times New Roman"/>
          <w:szCs w:val="24"/>
          <w:lang w:eastAsia="vi-VN"/>
        </w:rPr>
      </w:pPr>
    </w:p>
    <w:p w:rsidR="0009620B" w:rsidRPr="0009620B" w:rsidRDefault="0009620B" w:rsidP="0009620B">
      <w:pPr>
        <w:spacing w:after="120" w:line="240" w:lineRule="auto"/>
        <w:ind w:firstLine="720"/>
        <w:jc w:val="both"/>
        <w:rPr>
          <w:rFonts w:eastAsia="Times New Roman" w:cs="Times New Roman"/>
          <w:szCs w:val="24"/>
          <w:lang w:eastAsia="vi-VN"/>
        </w:rPr>
      </w:pPr>
      <w:bookmarkStart w:id="2" w:name="dieu_1"/>
      <w:r w:rsidRPr="0009620B">
        <w:rPr>
          <w:rFonts w:eastAsia="Times New Roman" w:cs="Times New Roman"/>
          <w:b/>
          <w:bCs/>
          <w:szCs w:val="24"/>
          <w:lang w:eastAsia="vi-VN"/>
        </w:rPr>
        <w:t>Điều 1. Sửa đổi, bổ sung một số điều của Nghị định số 95/2013/NĐ-CP ngày 22 tháng 8 năm 2013 của Chính phủ quy định xử phạt vi phạm hành chính trong lĩnh vực lao động, bảo hiểm xã hội và đưa người lao động Việt Nam đi làm việc ở nước ngoài theo hợp đồng</w:t>
      </w:r>
      <w:bookmarkEnd w:id="2"/>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1. Sửa đổi, bổ sung Điều 3 như sau:</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b/>
          <w:bCs/>
          <w:szCs w:val="24"/>
          <w:lang w:eastAsia="vi-VN"/>
        </w:rPr>
        <w:t>“Điều 3. Quy định về phạt tiền đối với vi phạm hành chính trong lĩnh vực lao động, bảo hiểm xã hội, đưa người lao động Việt Nam đi làm việc ở nước ngoài theo hợp đồng</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1. Mức phạt tiền quy định đối với các hành vi vi phạm quy định tại Chương II, Chương III và Chương IV của Nghị định này là mức phạt đối với cá nhân, trừ trường hợp quy định tại các khoản 1, 2 và 3 Điều 4, các khoản 2, 4 và 6 Điều 9, Khoản 7 và Khoản 8 Điều 17, Khoản 4 Điều 28 và các điều từ Điều 29 đến Điều 34 của Nghị định này. Mức phạt tiền đối với tổ chức bằng 02 lần mức phạt tiền đối với cá nhân.</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2. Thẩm quyền xử phạt vi phạm hành chính quy định tại Chương V của Nghị định này là thẩm quyền xử phạt đối với cá nhân. Trong trường hợp phạt tiền, thẩm quyền xử phạt đối với tổ chức bằng 02 lần thẩm quyền xử phạt đối với cá nhân.”</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lastRenderedPageBreak/>
        <w:t>2. Sửa đổi, bổ sung Điều 4 như sau:</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b/>
          <w:bCs/>
          <w:szCs w:val="24"/>
          <w:lang w:eastAsia="vi-VN"/>
        </w:rPr>
        <w:t>“Điều 4. Vi phạm quy định về dịch vụ việc làm</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1. Phạt cảnh cáo hoặc phạt tiền từ 500.000 đồng đến 1.000.000 đồng đối với doanh nghiệp hoạt động dịch vụ việc làm có hành vi thông báo hoạt động dịch vụ việc làm không theo quy định của pháp luật.</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2. Phạt tiền từ 1.000.000 đồng đến 3.000.000 đồng khi vi phạm với mỗi người lao động đối với doanh nghiệp hoạt động dịch vụ việc làm có hành vi thu phí dịch vụ việc làm vượt quá mức quy định.</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3. Phạt tiền từ 5.000.000 đồng đến 10.000.000 đồng đối với doanh nghiệp hoạt động dịch vụ việc làm có hành vi thông tin sai sự thật hoặc gây nhầm lẫn về vị trí việc làm.</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4. Phạt tiền từ 45.000.000 đồng đến 60.000.000 đồng đối với hành vi hoạt động dịch vụ việc làm mà không có Giấy phép hoạt động dịch vụ việc làm do cơ quan có thẩm quyền cấp hoặc sử dụng Giấy phép hoạt động dịch vụ việc làm hết hạn.</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5. Biện pháp khắc phục hậu quả:</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a) Buộc doanh nghiệp hoạt động dịch vụ việc làm trả lại cho người lao động khoản phí dịch vụ việc làm đã thu cao hơn mức quy định đối với hành vi vi phạm quy định tại Khoản 2 Điều này;</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b) Buộc trả lại cho người lao động khoản phí dịch vụ việc làm đã thu đối với hành vi vi phạm quy định tại Khoản 4 Điều này.”</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Bổ sung Điều 4a vào sau Điều 4 như sau:</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b/>
          <w:bCs/>
          <w:szCs w:val="24"/>
          <w:lang w:eastAsia="vi-VN"/>
        </w:rPr>
        <w:t>“Điều 4a. Vi phạm về tuyển, quản lý lao động</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1. Phạt tiền từ 1.000.000 đồng đến 3.000.000 đồng đối với người sử dụng lao động khi có một trong các hành vi sau đây:</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a) Không thông báo công khai về nhu cầu tuyển lao động hoặc thông báo ít hơn 05 ngày làm việc trước khi nhận hồ sơ đăng ký dự tuyển của người lao động hoặc thông báo không đảm bảo các nội dung cơ bản theo quy định pháp luật;</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b) Không thông báo công khai kết quả tuyển lao động hoặc thông báo sau 05 ngày làm việc, kể từ ngày có kết quả tuyển lao động.</w:t>
      </w:r>
    </w:p>
    <w:p w:rsidR="0009620B" w:rsidRPr="0009620B" w:rsidRDefault="0009620B" w:rsidP="0009620B">
      <w:pPr>
        <w:spacing w:after="120" w:line="240" w:lineRule="auto"/>
        <w:ind w:firstLine="720"/>
        <w:jc w:val="both"/>
        <w:rPr>
          <w:rFonts w:eastAsia="Times New Roman" w:cs="Times New Roman"/>
          <w:szCs w:val="24"/>
          <w:lang w:eastAsia="vi-VN"/>
        </w:rPr>
      </w:pPr>
      <w:r w:rsidRPr="0009620B">
        <w:rPr>
          <w:rFonts w:eastAsia="Times New Roman" w:cs="Times New Roman"/>
          <w:szCs w:val="24"/>
          <w:lang w:eastAsia="vi-VN"/>
        </w:rPr>
        <w:t>2. Phạt tiền từ 1.000.000 đồng đến 3.000.000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Thu tiền của người lao động tham gia tuyển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lập s</w:t>
      </w:r>
      <w:r w:rsidRPr="0009620B">
        <w:rPr>
          <w:rFonts w:eastAsia="Times New Roman" w:cs="Times New Roman"/>
          <w:szCs w:val="24"/>
          <w:lang w:val="en-US" w:eastAsia="vi-VN"/>
        </w:rPr>
        <w:t xml:space="preserve">ổ </w:t>
      </w:r>
      <w:r w:rsidRPr="0009620B">
        <w:rPr>
          <w:rFonts w:eastAsia="Times New Roman" w:cs="Times New Roman"/>
          <w:szCs w:val="24"/>
          <w:lang w:eastAsia="vi-VN"/>
        </w:rPr>
        <w:t>quản lý lao động; lập sổ quản lý lao động không đúng thời hạn, không đảm bảo các nội dung cơ bản theo quy định pháp luật; không ghi chép, nhập đầy đủ thông tin về người lao động vào sổ quản lý lao động khi hợp đồng lao động có hiệu lực; không cập nhật thông tin khi có sự thay đổi vào sổ quản lý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từ 5.000.000 đồng đến 10.000.000 đồng đối với hành vi phân biệt đối xử về giới tính, dân tộc, màu da, thành phần xã hội, tình trạng hôn nhân, tín ngưỡng, tôn giáo, nhiễm HIV, khuyết tật trong tuyển dụng, sử dụng và quản lý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Biện pháp khắc phục hậu quả: Buộc người sử dụng lao động hoàn trả người lao động khoản tiền đ</w:t>
      </w:r>
      <w:r w:rsidRPr="0009620B">
        <w:rPr>
          <w:rFonts w:eastAsia="Times New Roman" w:cs="Times New Roman"/>
          <w:szCs w:val="24"/>
          <w:lang w:val="en-US" w:eastAsia="vi-VN"/>
        </w:rPr>
        <w:t xml:space="preserve">ã </w:t>
      </w:r>
      <w:r w:rsidRPr="0009620B">
        <w:rPr>
          <w:rFonts w:eastAsia="Times New Roman" w:cs="Times New Roman"/>
          <w:szCs w:val="24"/>
          <w:lang w:eastAsia="vi-VN"/>
        </w:rPr>
        <w:t>thu đối với hành vi vi phạm quy định tại Điểm a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Sửa đổi, bổ sung Điều 5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lastRenderedPageBreak/>
        <w:t>“Điều 5. Vi phạm quy định về giao kết hợp đồng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tiền người sử dụng lao động khi có một trong các hành vi: Không giao kết hợp đồng lao động bằng văn bản đối với công việc có thời hạn trên 3 tháng; không giao kết đúng loại hợp đồng lao động với người lao động; giao kết hợp đồng lao động không đầy đủ các nội dung chủ yếu c</w:t>
      </w:r>
      <w:r w:rsidRPr="0009620B">
        <w:rPr>
          <w:rFonts w:eastAsia="Times New Roman" w:cs="Times New Roman"/>
          <w:szCs w:val="24"/>
          <w:lang w:val="en-US" w:eastAsia="vi-VN"/>
        </w:rPr>
        <w:t>ủ</w:t>
      </w:r>
      <w:r w:rsidRPr="0009620B">
        <w:rPr>
          <w:rFonts w:eastAsia="Times New Roman" w:cs="Times New Roman"/>
          <w:szCs w:val="24"/>
          <w:lang w:eastAsia="vi-VN"/>
        </w:rPr>
        <w:t xml:space="preserve">a hợp đồng lao động; giao kết hợp đồng lao động </w:t>
      </w:r>
      <w:r w:rsidRPr="0009620B">
        <w:rPr>
          <w:rFonts w:eastAsia="Times New Roman" w:cs="Times New Roman"/>
          <w:szCs w:val="24"/>
          <w:lang w:val="en-US" w:eastAsia="vi-VN"/>
        </w:rPr>
        <w:t>tr</w:t>
      </w:r>
      <w:r w:rsidRPr="0009620B">
        <w:rPr>
          <w:rFonts w:eastAsia="Times New Roman" w:cs="Times New Roman"/>
          <w:szCs w:val="24"/>
          <w:lang w:eastAsia="vi-VN"/>
        </w:rPr>
        <w:t>ong trường hợp thuê người lao động làm giám đốc trong doanh nghiệp có vốn của Nhà nước không theo quy định của pháp luật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1.000.000 đồng đến 2.000.000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2.000.000 đồng đến 5.000.000 đồng với vi phạm từ 11 người đến 50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5.000.000 đồng đến 10.000.000 đồng với vi phạm từ 51 người đến 100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d) Từ 10.000.000 đồng đến 15.000.000 đồng với vi phạm từ 101 người đến 300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 xml:space="preserve">đ) Từ 15.000.000 đồng đến 20.000.000 đồng với vi phạm từ 301 người lao động </w:t>
      </w:r>
      <w:r w:rsidRPr="0009620B">
        <w:rPr>
          <w:rFonts w:eastAsia="Times New Roman" w:cs="Times New Roman"/>
          <w:szCs w:val="24"/>
          <w:lang w:val="en-US" w:eastAsia="vi-VN"/>
        </w:rPr>
        <w:t>tr</w:t>
      </w:r>
      <w:r w:rsidRPr="0009620B">
        <w:rPr>
          <w:rFonts w:eastAsia="Times New Roman" w:cs="Times New Roman"/>
          <w:szCs w:val="24"/>
          <w:lang w:eastAsia="vi-VN"/>
        </w:rPr>
        <w:t>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20.000.000 đồng đến 25.000.000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Giữ bản chính giấy tờ tùy thân, văn bằng, chứng ch</w:t>
      </w:r>
      <w:r w:rsidRPr="0009620B">
        <w:rPr>
          <w:rFonts w:eastAsia="Times New Roman" w:cs="Times New Roman"/>
          <w:szCs w:val="24"/>
          <w:lang w:val="en-US" w:eastAsia="vi-VN"/>
        </w:rPr>
        <w:t xml:space="preserve">ỉ </w:t>
      </w:r>
      <w:r w:rsidRPr="0009620B">
        <w:rPr>
          <w:rFonts w:eastAsia="Times New Roman" w:cs="Times New Roman"/>
          <w:szCs w:val="24"/>
          <w:lang w:eastAsia="vi-VN"/>
        </w:rPr>
        <w:t>của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người lao động thực hiện biện pháp bảo đảm bằng tiền hoặc tài sản khác cho việc thực hiện hợp đồng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Giao kết hợp đồng lao động với người lao động từ đủ 15 tuổi đến dưới 18 tuổi mà không có sự đồng ý bằng văn bản của người đại diện theo pháp luật của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trả lại bản chính giấy tờ tùy thân, văn bằng, chứng chỉ đã giữ của người lao động đối với hành vi vi phạm quy định tại Điểm a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b) B</w:t>
      </w:r>
      <w:r w:rsidRPr="0009620B">
        <w:rPr>
          <w:rFonts w:eastAsia="Times New Roman" w:cs="Times New Roman"/>
          <w:szCs w:val="24"/>
          <w:lang w:eastAsia="vi-VN"/>
        </w:rPr>
        <w:t>uộc trả lại số tiền hoặc tài sản đã giữ của người lao động cộng với khoản tiền lãi của số tiền đã giữ của người lao động tính theo mức lãi suất tiền gửi không kỳ hạn cao nhất của các ngân hàng thương mại nhà nước công bố tại thời điểm xử phạt đối với hành vi vi phạm quy định tại Điểm b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5. </w:t>
      </w:r>
      <w:r w:rsidRPr="0009620B">
        <w:rPr>
          <w:rFonts w:eastAsia="Times New Roman" w:cs="Times New Roman"/>
          <w:szCs w:val="24"/>
          <w:lang w:eastAsia="vi-VN"/>
        </w:rPr>
        <w:t>Sửa đổi, bổ sung Điều 6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w:t>
      </w:r>
      <w:r w:rsidRPr="0009620B">
        <w:rPr>
          <w:rFonts w:eastAsia="Times New Roman" w:cs="Times New Roman"/>
          <w:b/>
          <w:bCs/>
          <w:szCs w:val="24"/>
          <w:lang w:val="en-US" w:eastAsia="vi-VN"/>
        </w:rPr>
        <w:t>i</w:t>
      </w:r>
      <w:r w:rsidRPr="0009620B">
        <w:rPr>
          <w:rFonts w:eastAsia="Times New Roman" w:cs="Times New Roman"/>
          <w:b/>
          <w:bCs/>
          <w:szCs w:val="24"/>
          <w:lang w:eastAsia="vi-VN"/>
        </w:rPr>
        <w:t>ều 6. Vi phạm quy định về thử việc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cảnh cáo hoặc phạt tiền từ 500.000 đồng đến 1.000.000 đồng đố</w:t>
      </w:r>
      <w:r w:rsidRPr="0009620B">
        <w:rPr>
          <w:rFonts w:eastAsia="Times New Roman" w:cs="Times New Roman"/>
          <w:szCs w:val="24"/>
          <w:lang w:val="en-US" w:eastAsia="vi-VN"/>
        </w:rPr>
        <w:t xml:space="preserve">i </w:t>
      </w:r>
      <w:r w:rsidRPr="0009620B">
        <w:rPr>
          <w:rFonts w:eastAsia="Times New Roman" w:cs="Times New Roman"/>
          <w:szCs w:val="24"/>
          <w:lang w:eastAsia="vi-VN"/>
        </w:rPr>
        <w:t>với người sử dụng lao động khi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Yêu cầu thử việc đối với người lao động làm việc theo hợp đồng lao động theo mùa vụ;</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thông báo kết quả công việc người lao động đã làm thử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2.000.000 đồng đến 5.000.000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a) </w:t>
      </w:r>
      <w:r w:rsidRPr="0009620B">
        <w:rPr>
          <w:rFonts w:eastAsia="Times New Roman" w:cs="Times New Roman"/>
          <w:szCs w:val="24"/>
          <w:lang w:eastAsia="vi-VN"/>
        </w:rPr>
        <w:t>Yêu cầu người lao động thử việc quá 01 lần đối với một công việc;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Thử việc quá thời gian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Trả lương cho người lao động trong thời gian thử việc thấp h</w:t>
      </w:r>
      <w:r w:rsidRPr="0009620B">
        <w:rPr>
          <w:rFonts w:eastAsia="Times New Roman" w:cs="Times New Roman"/>
          <w:szCs w:val="24"/>
          <w:lang w:val="en-US" w:eastAsia="vi-VN"/>
        </w:rPr>
        <w:t xml:space="preserve">ơn </w:t>
      </w:r>
      <w:r w:rsidRPr="0009620B">
        <w:rPr>
          <w:rFonts w:eastAsia="Times New Roman" w:cs="Times New Roman"/>
          <w:szCs w:val="24"/>
          <w:lang w:eastAsia="vi-VN"/>
        </w:rPr>
        <w:t>85% mức lương của công việc đó;</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Kết thúc thời gian thử việc, người lao động vẫn tiếp tục làm việc mà người sử dụng lao động không giao kết hợp đồng lao động với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Buộc trả đủ 100% tiền lương của công việc đó cho người lao động đối với hành vi vi phạm quy định tại Điểm a Khoản 1, Điểm a, Điểm b và Điểm c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6. </w:t>
      </w:r>
      <w:r w:rsidRPr="0009620B">
        <w:rPr>
          <w:rFonts w:eastAsia="Times New Roman" w:cs="Times New Roman"/>
          <w:szCs w:val="24"/>
          <w:lang w:eastAsia="vi-VN"/>
        </w:rPr>
        <w:t>Bổ sung Điểm c Khoản 2 Điều 7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“c) Chuyển người lao động làm công việc khác so với hợp đồng lao động không đúng lý do, thời hạn hoặc không có văn bản đồng ý của người lao động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7. </w:t>
      </w:r>
      <w:r w:rsidRPr="0009620B">
        <w:rPr>
          <w:rFonts w:eastAsia="Times New Roman" w:cs="Times New Roman"/>
          <w:szCs w:val="24"/>
          <w:lang w:eastAsia="vi-VN"/>
        </w:rPr>
        <w:t>Sửa đổi, bổ sung Điều 8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w:t>
      </w:r>
      <w:r w:rsidRPr="0009620B">
        <w:rPr>
          <w:rFonts w:eastAsia="Times New Roman" w:cs="Times New Roman"/>
          <w:b/>
          <w:bCs/>
          <w:szCs w:val="24"/>
          <w:lang w:val="en-US" w:eastAsia="vi-VN"/>
        </w:rPr>
        <w:t>i</w:t>
      </w:r>
      <w:r w:rsidRPr="0009620B">
        <w:rPr>
          <w:rFonts w:eastAsia="Times New Roman" w:cs="Times New Roman"/>
          <w:b/>
          <w:bCs/>
          <w:szCs w:val="24"/>
          <w:lang w:eastAsia="vi-VN"/>
        </w:rPr>
        <w:t>ều 8. Vi phạm quy định về sửa đổi, b</w:t>
      </w:r>
      <w:r w:rsidRPr="0009620B">
        <w:rPr>
          <w:rFonts w:eastAsia="Times New Roman" w:cs="Times New Roman"/>
          <w:b/>
          <w:bCs/>
          <w:szCs w:val="24"/>
          <w:lang w:val="en-US" w:eastAsia="vi-VN"/>
        </w:rPr>
        <w:t xml:space="preserve">ổ </w:t>
      </w:r>
      <w:r w:rsidRPr="0009620B">
        <w:rPr>
          <w:rFonts w:eastAsia="Times New Roman" w:cs="Times New Roman"/>
          <w:b/>
          <w:bCs/>
          <w:szCs w:val="24"/>
          <w:lang w:eastAsia="vi-VN"/>
        </w:rPr>
        <w:t>sung, chấm dứt h</w:t>
      </w:r>
      <w:r w:rsidRPr="0009620B">
        <w:rPr>
          <w:rFonts w:eastAsia="Times New Roman" w:cs="Times New Roman"/>
          <w:b/>
          <w:bCs/>
          <w:szCs w:val="24"/>
          <w:lang w:val="en-US" w:eastAsia="vi-VN"/>
        </w:rPr>
        <w:t>ợ</w:t>
      </w:r>
      <w:r w:rsidRPr="0009620B">
        <w:rPr>
          <w:rFonts w:eastAsia="Times New Roman" w:cs="Times New Roman"/>
          <w:b/>
          <w:bCs/>
          <w:szCs w:val="24"/>
          <w:lang w:eastAsia="vi-VN"/>
        </w:rPr>
        <w:t>p đ</w:t>
      </w:r>
      <w:r w:rsidRPr="0009620B">
        <w:rPr>
          <w:rFonts w:eastAsia="Times New Roman" w:cs="Times New Roman"/>
          <w:b/>
          <w:bCs/>
          <w:szCs w:val="24"/>
          <w:lang w:val="en-US" w:eastAsia="vi-VN"/>
        </w:rPr>
        <w:t>ồ</w:t>
      </w:r>
      <w:r w:rsidRPr="0009620B">
        <w:rPr>
          <w:rFonts w:eastAsia="Times New Roman" w:cs="Times New Roman"/>
          <w:b/>
          <w:bCs/>
          <w:szCs w:val="24"/>
          <w:lang w:eastAsia="vi-VN"/>
        </w:rPr>
        <w:t>ng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 xml:space="preserve">Phạt tiền người sử dụng lao động có một </w:t>
      </w:r>
      <w:r w:rsidRPr="0009620B">
        <w:rPr>
          <w:rFonts w:eastAsia="Times New Roman" w:cs="Times New Roman"/>
          <w:szCs w:val="24"/>
          <w:lang w:val="en-US" w:eastAsia="vi-VN"/>
        </w:rPr>
        <w:t>tr</w:t>
      </w:r>
      <w:r w:rsidRPr="0009620B">
        <w:rPr>
          <w:rFonts w:eastAsia="Times New Roman" w:cs="Times New Roman"/>
          <w:szCs w:val="24"/>
          <w:lang w:eastAsia="vi-VN"/>
        </w:rPr>
        <w:t>ong các hành vi: Sửa đổi quá một lần thời hạn hợp đồng lao động bằng phụ lục hợp đồng lao động hoặc khi sửa đổi thời hạn hợp đồng lao động bằng phụ lục hợp đồng lao động làm th</w:t>
      </w:r>
      <w:r w:rsidRPr="0009620B">
        <w:rPr>
          <w:rFonts w:eastAsia="Times New Roman" w:cs="Times New Roman"/>
          <w:szCs w:val="24"/>
          <w:lang w:val="en-US" w:eastAsia="vi-VN"/>
        </w:rPr>
        <w:t>a</w:t>
      </w:r>
      <w:r w:rsidRPr="0009620B">
        <w:rPr>
          <w:rFonts w:eastAsia="Times New Roman" w:cs="Times New Roman"/>
          <w:szCs w:val="24"/>
          <w:lang w:eastAsia="vi-VN"/>
        </w:rPr>
        <w:t>y đ</w:t>
      </w:r>
      <w:r w:rsidRPr="0009620B">
        <w:rPr>
          <w:rFonts w:eastAsia="Times New Roman" w:cs="Times New Roman"/>
          <w:szCs w:val="24"/>
          <w:lang w:val="en-US" w:eastAsia="vi-VN"/>
        </w:rPr>
        <w:t>ổ</w:t>
      </w:r>
      <w:r w:rsidRPr="0009620B">
        <w:rPr>
          <w:rFonts w:eastAsia="Times New Roman" w:cs="Times New Roman"/>
          <w:szCs w:val="24"/>
          <w:lang w:eastAsia="vi-VN"/>
        </w:rPr>
        <w:t xml:space="preserve">i loại hợp đồng lao động đã giao kết; không thực hiện đúng quy định về thời hạn thanh toán các khoản về quyền lợi của người lao động khi chấm dứt hợp đồng lao động; không trả hoặc trả không đủ tiền trợ cấp thôi việc, </w:t>
      </w:r>
      <w:r w:rsidRPr="0009620B">
        <w:rPr>
          <w:rFonts w:eastAsia="Times New Roman" w:cs="Times New Roman"/>
          <w:szCs w:val="24"/>
          <w:lang w:val="en-US" w:eastAsia="vi-VN"/>
        </w:rPr>
        <w:t>tr</w:t>
      </w:r>
      <w:r w:rsidRPr="0009620B">
        <w:rPr>
          <w:rFonts w:eastAsia="Times New Roman" w:cs="Times New Roman"/>
          <w:szCs w:val="24"/>
          <w:lang w:eastAsia="vi-VN"/>
        </w:rPr>
        <w:t>ợ cấp mất việc làm ch</w:t>
      </w:r>
      <w:r w:rsidRPr="0009620B">
        <w:rPr>
          <w:rFonts w:eastAsia="Times New Roman" w:cs="Times New Roman"/>
          <w:szCs w:val="24"/>
          <w:lang w:val="en-US" w:eastAsia="vi-VN"/>
        </w:rPr>
        <w:t xml:space="preserve">o </w:t>
      </w:r>
      <w:r w:rsidRPr="0009620B">
        <w:rPr>
          <w:rFonts w:eastAsia="Times New Roman" w:cs="Times New Roman"/>
          <w:szCs w:val="24"/>
          <w:lang w:eastAsia="vi-VN"/>
        </w:rPr>
        <w:t>người lao động theo quy định của pháp luật; không trả hoặc trả không đủ tiền bồi thường cho người lao động khi đơn phương chấm dứt hợp đồng lao động trái pháp luật; không hoàn thành thủ tục xác nhận và trả lại những giấy tờ khác đã giữ của người lao động sau khi chấm dứt hợp đồng lao động theo quy định của pháp luật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1.000.000 đồng đến 2.000.000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2.000.000 đồng đến 5.000.000 đồng với vi phạm từ 11 người đến 50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5.000.000 đồng đến 10.000.000 đồng với vi phạm từ 51 người đến 100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10.000.000 đồng đến 15.000</w:t>
      </w:r>
      <w:r w:rsidRPr="0009620B">
        <w:rPr>
          <w:rFonts w:eastAsia="Times New Roman" w:cs="Times New Roman"/>
          <w:szCs w:val="24"/>
          <w:lang w:val="en-US" w:eastAsia="vi-VN"/>
        </w:rPr>
        <w:t>.</w:t>
      </w:r>
      <w:r w:rsidRPr="0009620B">
        <w:rPr>
          <w:rFonts w:eastAsia="Times New Roman" w:cs="Times New Roman"/>
          <w:szCs w:val="24"/>
          <w:lang w:eastAsia="vi-VN"/>
        </w:rPr>
        <w:t>000 đồng với vi phạm từ 101 người đến 300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Từ 15.000.000 đồng đến 20.000.000 đồng với vi phạm từ 301 người lao động trở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 xml:space="preserve">Phạt tiền từ 5.000.000 đồng đến 10.000.000 đồng đối với người sử dụng lao động có một </w:t>
      </w:r>
      <w:r w:rsidRPr="0009620B">
        <w:rPr>
          <w:rFonts w:eastAsia="Times New Roman" w:cs="Times New Roman"/>
          <w:szCs w:val="24"/>
          <w:lang w:val="en-US" w:eastAsia="vi-VN"/>
        </w:rPr>
        <w:t>tr</w:t>
      </w:r>
      <w:r w:rsidRPr="0009620B">
        <w:rPr>
          <w:rFonts w:eastAsia="Times New Roman" w:cs="Times New Roman"/>
          <w:szCs w:val="24"/>
          <w:lang w:eastAsia="vi-VN"/>
        </w:rPr>
        <w:t>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 xml:space="preserve">Cho thôi việc từ 02 người lao động </w:t>
      </w:r>
      <w:r w:rsidRPr="0009620B">
        <w:rPr>
          <w:rFonts w:eastAsia="Times New Roman" w:cs="Times New Roman"/>
          <w:szCs w:val="24"/>
          <w:lang w:val="en-US" w:eastAsia="vi-VN"/>
        </w:rPr>
        <w:t>tr</w:t>
      </w:r>
      <w:r w:rsidRPr="0009620B">
        <w:rPr>
          <w:rFonts w:eastAsia="Times New Roman" w:cs="Times New Roman"/>
          <w:szCs w:val="24"/>
          <w:lang w:eastAsia="vi-VN"/>
        </w:rPr>
        <w:t>ở lên mà không trao đối với tổ chức đại diện tập thể lao động tại cơ sở hoặc không thông báo trước 30 ngày cho cơ quan quản lý nhà nước về lao động cấp tỉnh trong trường hợp thay đổi cơ cấu, công nghệ hoặc vì lý do kinh tế;</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lập phương án sử dụng lao động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a) </w:t>
      </w:r>
      <w:r w:rsidRPr="0009620B">
        <w:rPr>
          <w:rFonts w:eastAsia="Times New Roman" w:cs="Times New Roman"/>
          <w:szCs w:val="24"/>
          <w:lang w:eastAsia="vi-VN"/>
        </w:rPr>
        <w:t xml:space="preserve">Buộc trả đủ tiền trợ cấp thôi việc, trợ cấp mất việc làm, tiền bồi thường khi đơn phương chấm dứt hợp đồng lao động trái pháp luật cho người lao động cộng với khoản tiền lãi của số tiền chưa </w:t>
      </w:r>
      <w:r w:rsidRPr="0009620B">
        <w:rPr>
          <w:rFonts w:eastAsia="Times New Roman" w:cs="Times New Roman"/>
          <w:szCs w:val="24"/>
          <w:lang w:val="en-US" w:eastAsia="vi-VN"/>
        </w:rPr>
        <w:t>tr</w:t>
      </w:r>
      <w:r w:rsidRPr="0009620B">
        <w:rPr>
          <w:rFonts w:eastAsia="Times New Roman" w:cs="Times New Roman"/>
          <w:szCs w:val="24"/>
          <w:lang w:eastAsia="vi-VN"/>
        </w:rPr>
        <w:t xml:space="preserve">ả tính theo mức lãi suất tiền gửi không kỳ hạn cao nhất của các ngân hàng thương mại nhà nước công bố tại thời điểm xử phạt đối với hành vi không </w:t>
      </w:r>
      <w:r w:rsidRPr="0009620B">
        <w:rPr>
          <w:rFonts w:eastAsia="Times New Roman" w:cs="Times New Roman"/>
          <w:szCs w:val="24"/>
          <w:lang w:val="en-US" w:eastAsia="vi-VN"/>
        </w:rPr>
        <w:t>tr</w:t>
      </w:r>
      <w:r w:rsidRPr="0009620B">
        <w:rPr>
          <w:rFonts w:eastAsia="Times New Roman" w:cs="Times New Roman"/>
          <w:szCs w:val="24"/>
          <w:lang w:eastAsia="vi-VN"/>
        </w:rPr>
        <w:t xml:space="preserve">ả hoặc trả không đủ tiền trợ cấp thôi việc, </w:t>
      </w:r>
      <w:r w:rsidRPr="0009620B">
        <w:rPr>
          <w:rFonts w:eastAsia="Times New Roman" w:cs="Times New Roman"/>
          <w:szCs w:val="24"/>
          <w:lang w:val="en-US" w:eastAsia="vi-VN"/>
        </w:rPr>
        <w:t>tr</w:t>
      </w:r>
      <w:r w:rsidRPr="0009620B">
        <w:rPr>
          <w:rFonts w:eastAsia="Times New Roman" w:cs="Times New Roman"/>
          <w:szCs w:val="24"/>
          <w:lang w:eastAsia="vi-VN"/>
        </w:rPr>
        <w:t>ợ cấp mất việc làm, tiền bồi thường cho người lao động quy định tại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 xml:space="preserve">Buộc hoàn thành thủ tục xác nhận và trả lại những giấy tờ khác đã giữ cho người lao động đối với hành vi không hoàn thành thủ tục xác nhận và </w:t>
      </w:r>
      <w:r w:rsidRPr="0009620B">
        <w:rPr>
          <w:rFonts w:eastAsia="Times New Roman" w:cs="Times New Roman"/>
          <w:szCs w:val="24"/>
          <w:lang w:val="en-US" w:eastAsia="vi-VN"/>
        </w:rPr>
        <w:t>tr</w:t>
      </w:r>
      <w:r w:rsidRPr="0009620B">
        <w:rPr>
          <w:rFonts w:eastAsia="Times New Roman" w:cs="Times New Roman"/>
          <w:szCs w:val="24"/>
          <w:lang w:eastAsia="vi-VN"/>
        </w:rPr>
        <w:t>ả lại những giấy tờ khác đã giữ của người lao động sau khi chấm dứt hợp đồng lao động theo quy định tại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8. </w:t>
      </w:r>
      <w:r w:rsidRPr="0009620B">
        <w:rPr>
          <w:rFonts w:eastAsia="Times New Roman" w:cs="Times New Roman"/>
          <w:szCs w:val="24"/>
          <w:lang w:eastAsia="vi-VN"/>
        </w:rPr>
        <w:t>Sửa đổi, bổ sung các khoản 2, 3, 4 và 8 Điều 9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 xml:space="preserve">“2. Phạt tiền từ 1.000.000 đồng đến 3.000.000 đồng đối với doanh nghiệp hoạt động cho thuê lại lao động có một </w:t>
      </w:r>
      <w:r w:rsidRPr="0009620B">
        <w:rPr>
          <w:rFonts w:eastAsia="Times New Roman" w:cs="Times New Roman"/>
          <w:szCs w:val="24"/>
          <w:lang w:val="en-US" w:eastAsia="vi-VN"/>
        </w:rPr>
        <w:t>tr</w:t>
      </w:r>
      <w:r w:rsidRPr="0009620B">
        <w:rPr>
          <w:rFonts w:eastAsia="Times New Roman" w:cs="Times New Roman"/>
          <w:szCs w:val="24"/>
          <w:lang w:eastAsia="vi-VN"/>
        </w:rPr>
        <w:t>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lập hồ sơ ghi rõ số lao động đã cho thuê lại, bên thuê lại lao động, phí cho thuê lại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thông báo hoặc thông báo sai sự thật cho người lao động biết nội dung của hợp đồng cho thuê lại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 xml:space="preserve">Không thông báo bằng văn bản gửi Sở Lao động - Thương binh và Xã hội theo quy định về địa điểm, địa bàn, thời gian bắt đầu hoạt động và người quản lý, người giữ chức danh chủ chốt của doanh nghiệp; về việc thay đổi người quản lý, </w:t>
      </w:r>
      <w:r w:rsidRPr="0009620B">
        <w:rPr>
          <w:rFonts w:eastAsia="Times New Roman" w:cs="Times New Roman"/>
          <w:szCs w:val="24"/>
          <w:lang w:val="en-US" w:eastAsia="vi-VN"/>
        </w:rPr>
        <w:t>ng</w:t>
      </w:r>
      <w:r w:rsidRPr="0009620B">
        <w:rPr>
          <w:rFonts w:eastAsia="Times New Roman" w:cs="Times New Roman"/>
          <w:szCs w:val="24"/>
          <w:lang w:eastAsia="vi-VN"/>
        </w:rPr>
        <w:t>ườ</w:t>
      </w:r>
      <w:r w:rsidRPr="0009620B">
        <w:rPr>
          <w:rFonts w:eastAsia="Times New Roman" w:cs="Times New Roman"/>
          <w:szCs w:val="24"/>
          <w:lang w:val="en-US" w:eastAsia="vi-VN"/>
        </w:rPr>
        <w:t xml:space="preserve">i </w:t>
      </w:r>
      <w:r w:rsidRPr="0009620B">
        <w:rPr>
          <w:rFonts w:eastAsia="Times New Roman" w:cs="Times New Roman"/>
          <w:szCs w:val="24"/>
          <w:lang w:eastAsia="vi-VN"/>
        </w:rPr>
        <w:t>giữ chức danh chủ chốt, vốn điều lệ của doanh nghiệp theo quy định của pháp luật; không báo cáo tình hình cho thuê lại lao động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bên thuê lại lao động khi có một trong các hành vi: Cho người sử dụng lao động khác thuê lại người lao động đã thuê; thu phí đối với người lao động thuê lại; sử dụng người lao động thuê lại vượt quá thời hạn cho thuê lại lao động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5.000.000 đồng đến 10.000.000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10.000.000 đồng đến 20.000.000 đồng với vi phạm từ 11 người đến 50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20.000.000 đồng đến 30.000.000 đồng với vi phạm từ 51 người đến 100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30.000.000 đồng đến 40.000.000 đồng với vi phạm từ 101 người đến 300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Từ 40.000.000 đồng đến 50.000.000 đồng với vi phạm từ 301 người lao động trở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Phạt tiền doanh nghiệp cho thuê lại lao động có một trong các hành vi: Trả lương cho người lao động thuê lại thấp hơn tiền lương của người lao động c</w:t>
      </w:r>
      <w:r w:rsidRPr="0009620B">
        <w:rPr>
          <w:rFonts w:eastAsia="Times New Roman" w:cs="Times New Roman"/>
          <w:szCs w:val="24"/>
          <w:lang w:val="en-US" w:eastAsia="vi-VN"/>
        </w:rPr>
        <w:t xml:space="preserve">ó </w:t>
      </w:r>
      <w:r w:rsidRPr="0009620B">
        <w:rPr>
          <w:rFonts w:eastAsia="Times New Roman" w:cs="Times New Roman"/>
          <w:szCs w:val="24"/>
          <w:lang w:eastAsia="vi-VN"/>
        </w:rPr>
        <w:t>cùng trình độ, làm cùng công việc hoặc công việc có giá trị như nhau của bên thuê lại lao động; trả lương và các chế độ khác cho ng</w:t>
      </w:r>
      <w:r w:rsidRPr="0009620B">
        <w:rPr>
          <w:rFonts w:eastAsia="Times New Roman" w:cs="Times New Roman"/>
          <w:szCs w:val="24"/>
          <w:lang w:val="en-US" w:eastAsia="vi-VN"/>
        </w:rPr>
        <w:t>ườ</w:t>
      </w:r>
      <w:r w:rsidRPr="0009620B">
        <w:rPr>
          <w:rFonts w:eastAsia="Times New Roman" w:cs="Times New Roman"/>
          <w:szCs w:val="24"/>
          <w:lang w:eastAsia="vi-VN"/>
        </w:rPr>
        <w:t xml:space="preserve">i lao động thuê lại thấp hơn so với nội dung đã thỏa thuận với bên thuê lại lao động; thực hiện việc cho thuê lại mà không có sự đồng ý của người lao động theo một </w:t>
      </w:r>
      <w:r w:rsidRPr="0009620B">
        <w:rPr>
          <w:rFonts w:eastAsia="Times New Roman" w:cs="Times New Roman"/>
          <w:szCs w:val="24"/>
          <w:lang w:val="en-US" w:eastAsia="vi-VN"/>
        </w:rPr>
        <w:t>tr</w:t>
      </w:r>
      <w:r w:rsidRPr="0009620B">
        <w:rPr>
          <w:rFonts w:eastAsia="Times New Roman" w:cs="Times New Roman"/>
          <w:szCs w:val="24"/>
          <w:lang w:eastAsia="vi-VN"/>
        </w:rPr>
        <w:t>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10.000.000 đồng đến 20.000.000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b) </w:t>
      </w:r>
      <w:r w:rsidRPr="0009620B">
        <w:rPr>
          <w:rFonts w:eastAsia="Times New Roman" w:cs="Times New Roman"/>
          <w:szCs w:val="24"/>
          <w:lang w:eastAsia="vi-VN"/>
        </w:rPr>
        <w:t xml:space="preserve">Từ 20.000.000 đồng đến 40.000.000 đồng với vi phạm từ 11 người đến 50 </w:t>
      </w:r>
      <w:r w:rsidRPr="0009620B">
        <w:rPr>
          <w:rFonts w:eastAsia="Times New Roman" w:cs="Times New Roman"/>
          <w:szCs w:val="24"/>
          <w:lang w:val="en-US" w:eastAsia="vi-VN"/>
        </w:rPr>
        <w:t>n</w:t>
      </w:r>
      <w:r w:rsidRPr="0009620B">
        <w:rPr>
          <w:rFonts w:eastAsia="Times New Roman" w:cs="Times New Roman"/>
          <w:szCs w:val="24"/>
          <w:lang w:eastAsia="vi-VN"/>
        </w:rPr>
        <w:t>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 xml:space="preserve">Từ 40.000.000 đồng đến 60.000.000 đồng với vi phạm từ 51 người đến </w:t>
      </w:r>
      <w:r w:rsidRPr="0009620B">
        <w:rPr>
          <w:rFonts w:eastAsia="Times New Roman" w:cs="Times New Roman"/>
          <w:szCs w:val="24"/>
          <w:lang w:val="en-US" w:eastAsia="vi-VN"/>
        </w:rPr>
        <w:t>1</w:t>
      </w:r>
      <w:r w:rsidRPr="0009620B">
        <w:rPr>
          <w:rFonts w:eastAsia="Times New Roman" w:cs="Times New Roman"/>
          <w:szCs w:val="24"/>
          <w:lang w:eastAsia="vi-VN"/>
        </w:rPr>
        <w:t>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60.000.000 đồng đến 80.000.000 đồng v</w:t>
      </w:r>
      <w:r w:rsidRPr="0009620B">
        <w:rPr>
          <w:rFonts w:eastAsia="Times New Roman" w:cs="Times New Roman"/>
          <w:szCs w:val="24"/>
          <w:lang w:val="en-US" w:eastAsia="vi-VN"/>
        </w:rPr>
        <w:t>ớ</w:t>
      </w:r>
      <w:r w:rsidRPr="0009620B">
        <w:rPr>
          <w:rFonts w:eastAsia="Times New Roman" w:cs="Times New Roman"/>
          <w:szCs w:val="24"/>
          <w:lang w:eastAsia="vi-VN"/>
        </w:rPr>
        <w:t>i vi phạm từ 101 người đến 300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 xml:space="preserve">đ) Từ 80.000.000 đồng đến 100.000.000 đồng với vi phạm từ 301 người lao động trở </w:t>
      </w:r>
      <w:r w:rsidRPr="0009620B">
        <w:rPr>
          <w:rFonts w:eastAsia="Times New Roman" w:cs="Times New Roman"/>
          <w:szCs w:val="24"/>
          <w:lang w:val="en-US" w:eastAsia="vi-VN"/>
        </w:rPr>
        <w:t>l</w:t>
      </w:r>
      <w:r w:rsidRPr="0009620B">
        <w:rPr>
          <w:rFonts w:eastAsia="Times New Roman" w:cs="Times New Roman"/>
          <w:szCs w:val="24"/>
          <w:lang w:eastAsia="vi-VN"/>
        </w:rPr>
        <w:t>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“8. 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trả lại c</w:t>
      </w:r>
      <w:r w:rsidRPr="0009620B">
        <w:rPr>
          <w:rFonts w:eastAsia="Times New Roman" w:cs="Times New Roman"/>
          <w:szCs w:val="24"/>
          <w:lang w:val="en-US" w:eastAsia="vi-VN"/>
        </w:rPr>
        <w:t>á</w:t>
      </w:r>
      <w:r w:rsidRPr="0009620B">
        <w:rPr>
          <w:rFonts w:eastAsia="Times New Roman" w:cs="Times New Roman"/>
          <w:szCs w:val="24"/>
          <w:lang w:eastAsia="vi-VN"/>
        </w:rPr>
        <w:t>c khoản phí đã thu của người lao động thuê lại đối với hành vi vi phạ</w:t>
      </w:r>
      <w:r w:rsidRPr="0009620B">
        <w:rPr>
          <w:rFonts w:eastAsia="Times New Roman" w:cs="Times New Roman"/>
          <w:szCs w:val="24"/>
          <w:lang w:val="en-US" w:eastAsia="vi-VN"/>
        </w:rPr>
        <w:t xml:space="preserve">m </w:t>
      </w:r>
      <w:r w:rsidRPr="0009620B">
        <w:rPr>
          <w:rFonts w:eastAsia="Times New Roman" w:cs="Times New Roman"/>
          <w:szCs w:val="24"/>
          <w:lang w:eastAsia="vi-VN"/>
        </w:rPr>
        <w:t>quy định tại Khoản 3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doanh nghiệp cho thuê lại lao động trả khoản tiền lương chênh lệch cho người lao động đối với hành vi vi phạm quy định tại Khoản 4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Buộc nộp lại số lợi bất hợp pháp có được do thực hiện hoạt động cho thuê lại lao động vào ngân sách nhà nước đối với hành vi vi phạm quy định tại Khoản 5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9. </w:t>
      </w:r>
      <w:r w:rsidRPr="0009620B">
        <w:rPr>
          <w:rFonts w:eastAsia="Times New Roman" w:cs="Times New Roman"/>
          <w:szCs w:val="24"/>
          <w:lang w:eastAsia="vi-VN"/>
        </w:rPr>
        <w:t>Sửa đổi Điểm b Khoản 3 Điều 10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“b) Tuyển người dưới 14 tuổi vào học nghề, tập nghề, trừ những nghề, công việc được pháp luật cho phép.”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10. </w:t>
      </w:r>
      <w:r w:rsidRPr="0009620B">
        <w:rPr>
          <w:rFonts w:eastAsia="Times New Roman" w:cs="Times New Roman"/>
          <w:szCs w:val="24"/>
          <w:lang w:eastAsia="vi-VN"/>
        </w:rPr>
        <w:t>Sửa đổi, bổ sung Điều 13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“Điều 13. Vi phạm qu</w:t>
      </w:r>
      <w:r w:rsidRPr="0009620B">
        <w:rPr>
          <w:rFonts w:eastAsia="Times New Roman" w:cs="Times New Roman"/>
          <w:b/>
          <w:bCs/>
          <w:szCs w:val="24"/>
          <w:lang w:val="en-US" w:eastAsia="vi-VN"/>
        </w:rPr>
        <w:t xml:space="preserve">y </w:t>
      </w:r>
      <w:r w:rsidRPr="0009620B">
        <w:rPr>
          <w:rFonts w:eastAsia="Times New Roman" w:cs="Times New Roman"/>
          <w:b/>
          <w:bCs/>
          <w:szCs w:val="24"/>
          <w:lang w:eastAsia="vi-VN"/>
        </w:rPr>
        <w:t>định về tiền lương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cảnh cáo hoặc phạt tiền từ 500.000 đồng đến 1.000.000 đồng đố</w:t>
      </w:r>
      <w:r w:rsidRPr="0009620B">
        <w:rPr>
          <w:rFonts w:eastAsia="Times New Roman" w:cs="Times New Roman"/>
          <w:szCs w:val="24"/>
          <w:lang w:val="en-US" w:eastAsia="vi-VN"/>
        </w:rPr>
        <w:t xml:space="preserve">i </w:t>
      </w:r>
      <w:r w:rsidRPr="0009620B">
        <w:rPr>
          <w:rFonts w:eastAsia="Times New Roman" w:cs="Times New Roman"/>
          <w:szCs w:val="24"/>
          <w:lang w:eastAsia="vi-VN"/>
        </w:rPr>
        <w:t>với người sử dụng lao động không gửi thang lương, bảng lương, định mức lao động đến cơ quan quản lý nhà nước về lao động cấp huyện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2.000.000 đồng đến 5.000.000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xây dựng thang lương, bảng lương, định mức lao động hoặc xây dựng thang lương, bảng lương, định mức lao động không đúng quy định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Sử dụng thang lương, bảng lương, định mức lao động không đúng quy định khi đã có ý kiến sửa đổi, bổ sung của cơ quan quản lý nhà nước về lao động cấp huyện;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công bố công khai tại nơi làm việc thang lương, bảng lương, định mức lao động, quy ch</w:t>
      </w:r>
      <w:r w:rsidRPr="0009620B">
        <w:rPr>
          <w:rFonts w:eastAsia="Times New Roman" w:cs="Times New Roman"/>
          <w:szCs w:val="24"/>
          <w:lang w:val="en-US" w:eastAsia="vi-VN"/>
        </w:rPr>
        <w:t xml:space="preserve">ế </w:t>
      </w:r>
      <w:r w:rsidRPr="0009620B">
        <w:rPr>
          <w:rFonts w:eastAsia="Times New Roman" w:cs="Times New Roman"/>
          <w:szCs w:val="24"/>
          <w:lang w:eastAsia="vi-VN"/>
        </w:rPr>
        <w:t>thưởng;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Không thông báo cho người lao động biết trước về hình thức trả lương ít nhất 10 ngày trước khi thực hiện.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người sử dụng lao động có một trong các hành vi: Trả lương không đúng hạn; trả lương thấp h</w:t>
      </w:r>
      <w:r w:rsidRPr="0009620B">
        <w:rPr>
          <w:rFonts w:eastAsia="Times New Roman" w:cs="Times New Roman"/>
          <w:szCs w:val="24"/>
          <w:lang w:val="en-US" w:eastAsia="vi-VN"/>
        </w:rPr>
        <w:t xml:space="preserve">ơn </w:t>
      </w:r>
      <w:r w:rsidRPr="0009620B">
        <w:rPr>
          <w:rFonts w:eastAsia="Times New Roman" w:cs="Times New Roman"/>
          <w:szCs w:val="24"/>
          <w:lang w:eastAsia="vi-VN"/>
        </w:rPr>
        <w:t xml:space="preserve">mức quy định tại thang lương, bảng lương đã gửi cho cơ quan quản lý nhà nước về lao động cấp huyện; không trả hoặc trả không đủ tiền lương làm thêm giờ, tiền lương làm việc ban đêm, tiền lương ngừng việc cho người lao động theo quy định của pháp luật; khấu trừ tiền lương của người lao động không đúng quy định của pháp luật; trả lương không đúng quy định cho người lao động khi tạm thời chuyển người lao động sang làm công việc khác so với hợp đồng lao động, trong thời gian tạm đình chỉ công việc, </w:t>
      </w:r>
      <w:r w:rsidRPr="0009620B">
        <w:rPr>
          <w:rFonts w:eastAsia="Times New Roman" w:cs="Times New Roman"/>
          <w:szCs w:val="24"/>
          <w:lang w:val="en-US" w:eastAsia="vi-VN"/>
        </w:rPr>
        <w:t>tr</w:t>
      </w:r>
      <w:r w:rsidRPr="0009620B">
        <w:rPr>
          <w:rFonts w:eastAsia="Times New Roman" w:cs="Times New Roman"/>
          <w:szCs w:val="24"/>
          <w:lang w:eastAsia="vi-VN"/>
        </w:rPr>
        <w:t>ong thời gian đình công, những ngày người lao động chưa nghỉ hàng năm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a) </w:t>
      </w:r>
      <w:r w:rsidRPr="0009620B">
        <w:rPr>
          <w:rFonts w:eastAsia="Times New Roman" w:cs="Times New Roman"/>
          <w:szCs w:val="24"/>
          <w:lang w:eastAsia="vi-VN"/>
        </w:rPr>
        <w:t>Từ 5.000.000 đồng đến 10.000.000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10.000.000 đồng đến 20.000.000 đồng với vi phạm từ 11 người đến 50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20.000.000 đồng đến 30.000.000 đồng với vi phạm từ 51 người đến 100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30.000.000 đồng đến 40.000.000 đồng với vi phạm từ 101 người đến 300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Từ 40.000.000 đồng đến 50.000.000 đồng với vi phạm từ 301 người lao động trở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Phạt tiền người sử dụng lao động trả lương cho người lao động thấp hơn mức lương tối thiểu vùng do Chính phủ quy định theo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20.000.000 đồng đến 30.000.000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30.000.000 đồng đến 50.000.000 đồng với vi phạm từ 11 người đến 50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50.000.000 đồng đến 75.000.000 đồng với vi phạm từ 51 người lao động trở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5. </w:t>
      </w:r>
      <w:r w:rsidRPr="0009620B">
        <w:rPr>
          <w:rFonts w:eastAsia="Times New Roman" w:cs="Times New Roman"/>
          <w:szCs w:val="24"/>
          <w:lang w:eastAsia="vi-VN"/>
        </w:rPr>
        <w:t>Phạt tiền người sử dụng lao động khi có hành vi không trả thêm một khoản tiền tương ứng với mức đóng bảo hiểm xã hội bắt buộc, bảo hiểm y tế bắt buộc, bảo hiểm thất nghiệp và tiền nghỉ phép hằng năm cho người lao động không thuộc đối tượng tham gia bảo hiểm xã hội bắt buộc, bảo hiểm y tế bắt buộc, bảo hiểm thất nghiệp theo quy định của pháp luật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3.000.000 đồng đến 5.000.000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5.000.000 đồng đến 8.000.000 đồng với vi phạm từ 11 người đến 50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8.000.000 đồng đến 12.000.000 đồng với vi phạm từ 51 người đến 100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12.000.000 đồng đến 15.000.000 đồng với vi phạm từ 101 người đến 300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 xml:space="preserve">đ) Từ 15.000.000 đồng đến 20.000.000 đồng với vi phạm từ 301 người lao động </w:t>
      </w:r>
      <w:r w:rsidRPr="0009620B">
        <w:rPr>
          <w:rFonts w:eastAsia="Times New Roman" w:cs="Times New Roman"/>
          <w:szCs w:val="24"/>
          <w:lang w:val="en-US" w:eastAsia="vi-VN"/>
        </w:rPr>
        <w:t>tr</w:t>
      </w:r>
      <w:r w:rsidRPr="0009620B">
        <w:rPr>
          <w:rFonts w:eastAsia="Times New Roman" w:cs="Times New Roman"/>
          <w:szCs w:val="24"/>
          <w:lang w:eastAsia="vi-VN"/>
        </w:rPr>
        <w:t>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6. </w:t>
      </w:r>
      <w:r w:rsidRPr="0009620B">
        <w:rPr>
          <w:rFonts w:eastAsia="Times New Roman" w:cs="Times New Roman"/>
          <w:szCs w:val="24"/>
          <w:lang w:eastAsia="vi-VN"/>
        </w:rPr>
        <w:t>Hình thức xử phạt bổ sung: Đình chỉ hoạt động từ 01 tháng đến 03 tháng đối với người sử dụng lao động có hành vi vi phạm quy định tại Khoản 4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7.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 xml:space="preserve">Buộc trả đủ tiền lương cộng với khoản tiền lãi của số tiền lương chậm </w:t>
      </w:r>
      <w:r w:rsidRPr="0009620B">
        <w:rPr>
          <w:rFonts w:eastAsia="Times New Roman" w:cs="Times New Roman"/>
          <w:szCs w:val="24"/>
          <w:lang w:val="en-US" w:eastAsia="vi-VN"/>
        </w:rPr>
        <w:t>tr</w:t>
      </w:r>
      <w:r w:rsidRPr="0009620B">
        <w:rPr>
          <w:rFonts w:eastAsia="Times New Roman" w:cs="Times New Roman"/>
          <w:szCs w:val="24"/>
          <w:lang w:eastAsia="vi-VN"/>
        </w:rPr>
        <w:t>ả, trả thiếu cho người lao động tính theo mức lãi suất tiền g</w:t>
      </w:r>
      <w:r w:rsidRPr="0009620B">
        <w:rPr>
          <w:rFonts w:eastAsia="Times New Roman" w:cs="Times New Roman"/>
          <w:szCs w:val="24"/>
          <w:lang w:val="en-US" w:eastAsia="vi-VN"/>
        </w:rPr>
        <w:t>ử</w:t>
      </w:r>
      <w:r w:rsidRPr="0009620B">
        <w:rPr>
          <w:rFonts w:eastAsia="Times New Roman" w:cs="Times New Roman"/>
          <w:szCs w:val="24"/>
          <w:lang w:eastAsia="vi-VN"/>
        </w:rPr>
        <w:t>i không kỳ hạn cao nhất của các ngân hàng thương mại nhà nước công bố tại thời điểm xử phạt đối với hành vi vi phạm quy định tại Khoản 3 và Khoản 4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trả đủ khoản tiền tương ứng với mức đóng bảo hiểm xã hội, bảo hiểm y tế bắt buộc, bảo hiểm thất nghiệp và tiền ngh</w:t>
      </w:r>
      <w:r w:rsidRPr="0009620B">
        <w:rPr>
          <w:rFonts w:eastAsia="Times New Roman" w:cs="Times New Roman"/>
          <w:szCs w:val="24"/>
          <w:lang w:val="en-US" w:eastAsia="vi-VN"/>
        </w:rPr>
        <w:t xml:space="preserve">ỉ </w:t>
      </w:r>
      <w:r w:rsidRPr="0009620B">
        <w:rPr>
          <w:rFonts w:eastAsia="Times New Roman" w:cs="Times New Roman"/>
          <w:szCs w:val="24"/>
          <w:lang w:eastAsia="vi-VN"/>
        </w:rPr>
        <w:t>phép hằng năm cho người lao động đố</w:t>
      </w:r>
      <w:r w:rsidRPr="0009620B">
        <w:rPr>
          <w:rFonts w:eastAsia="Times New Roman" w:cs="Times New Roman"/>
          <w:szCs w:val="24"/>
          <w:lang w:val="en-US" w:eastAsia="vi-VN"/>
        </w:rPr>
        <w:t xml:space="preserve">i </w:t>
      </w:r>
      <w:r w:rsidRPr="0009620B">
        <w:rPr>
          <w:rFonts w:eastAsia="Times New Roman" w:cs="Times New Roman"/>
          <w:szCs w:val="24"/>
          <w:lang w:eastAsia="vi-VN"/>
        </w:rPr>
        <w:t>với hành vi vi phạm quy định tại Khoản 5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11. </w:t>
      </w:r>
      <w:r w:rsidRPr="0009620B">
        <w:rPr>
          <w:rFonts w:eastAsia="Times New Roman" w:cs="Times New Roman"/>
          <w:szCs w:val="24"/>
          <w:lang w:eastAsia="vi-VN"/>
        </w:rPr>
        <w:t>Sửa đổi, bổ sung Khoản 1 Điều 14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“1. Phạt tiền từ 2.000.000 đồng đến 5.000.000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bảo đảm cho người lao động nghỉ trong giờ làm việc, nghỉ chuyển ca, nghỉ về việc riêng, nghỉ không hưởng lương đúng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rút ngắn thời giờ làm việc đối với người lao động trong năm cuối cùng trước khi nghỉ hưu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thông báo bằng v</w:t>
      </w:r>
      <w:r w:rsidRPr="0009620B">
        <w:rPr>
          <w:rFonts w:eastAsia="Times New Roman" w:cs="Times New Roman"/>
          <w:szCs w:val="24"/>
          <w:lang w:val="en-US" w:eastAsia="vi-VN"/>
        </w:rPr>
        <w:t>ă</w:t>
      </w:r>
      <w:r w:rsidRPr="0009620B">
        <w:rPr>
          <w:rFonts w:eastAsia="Times New Roman" w:cs="Times New Roman"/>
          <w:szCs w:val="24"/>
          <w:lang w:eastAsia="vi-VN"/>
        </w:rPr>
        <w:t>n bản cho cơ quan chuyên môn giúp Ủy ban nhân dân t</w:t>
      </w:r>
      <w:r w:rsidRPr="0009620B">
        <w:rPr>
          <w:rFonts w:eastAsia="Times New Roman" w:cs="Times New Roman"/>
          <w:szCs w:val="24"/>
          <w:lang w:val="en-US" w:eastAsia="vi-VN"/>
        </w:rPr>
        <w:t>ỉ</w:t>
      </w:r>
      <w:r w:rsidRPr="0009620B">
        <w:rPr>
          <w:rFonts w:eastAsia="Times New Roman" w:cs="Times New Roman"/>
          <w:szCs w:val="24"/>
          <w:lang w:eastAsia="vi-VN"/>
        </w:rPr>
        <w:t>nh, thành phố trực thuộc Trung ương quản lý nhà nước về lao động tại địa phương về việc tổ chức làm thêm giờ từ trên 200 giờ đến 300 giờ trong một năm.”</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12. </w:t>
      </w:r>
      <w:r w:rsidRPr="0009620B">
        <w:rPr>
          <w:rFonts w:eastAsia="Times New Roman" w:cs="Times New Roman"/>
          <w:szCs w:val="24"/>
          <w:lang w:eastAsia="vi-VN"/>
        </w:rPr>
        <w:t>Sửa đổi, bổ sung Khoản 2 và Khoản 4 Điều 15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 xml:space="preserve">“2. Phạt tiền từ 5.000.000 đồng đến 10.000.000 đồng đối với người sử dụng lao động có một </w:t>
      </w:r>
      <w:r w:rsidRPr="0009620B">
        <w:rPr>
          <w:rFonts w:eastAsia="Times New Roman" w:cs="Times New Roman"/>
          <w:szCs w:val="24"/>
          <w:lang w:val="en-US" w:eastAsia="vi-VN"/>
        </w:rPr>
        <w:t>tr</w:t>
      </w:r>
      <w:r w:rsidRPr="0009620B">
        <w:rPr>
          <w:rFonts w:eastAsia="Times New Roman" w:cs="Times New Roman"/>
          <w:szCs w:val="24"/>
          <w:lang w:eastAsia="vi-VN"/>
        </w:rPr>
        <w:t>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 xml:space="preserve">Không có nội quy lao động bằng văn bản khi sử dụng từ 10 lao động </w:t>
      </w:r>
      <w:r w:rsidRPr="0009620B">
        <w:rPr>
          <w:rFonts w:eastAsia="Times New Roman" w:cs="Times New Roman"/>
          <w:szCs w:val="24"/>
          <w:lang w:val="en-US" w:eastAsia="vi-VN"/>
        </w:rPr>
        <w:t>trở</w:t>
      </w:r>
      <w:r w:rsidRPr="0009620B">
        <w:rPr>
          <w:rFonts w:eastAsia="Times New Roman" w:cs="Times New Roman"/>
          <w:szCs w:val="24"/>
          <w:lang w:eastAsia="vi-VN"/>
        </w:rPr>
        <w:t xml:space="preserve">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đăng ký nội quy lao động với cơ quan quản lý nhà nước về lao động cấp tỉnh;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Sử dụng nội quy lao động không được đăng ký hoặc đã đăng ký nhưng chưa có hiệu lực hoặc đã hết hiệu lực;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Xử lý kỷ luật lao động, bồi thường thiệt hại không đúng trình tự, thủ tục, thời hiệu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“4. 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hoàn trả khoản tiền đã thu hoặc trả đủ tiền lương cho người lao động đối với hành vi vi phạm quy định tại Điểm b Khoản 3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nhận người lao động trở lại làm việc và trả đủ tiền lương cho người lao động tương ứng với những ngày nghỉ việc đối với hành vi vi phạm quy định tại Điểm d Khoản 2 và Điểm c Khoản 3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13. </w:t>
      </w:r>
      <w:r w:rsidRPr="0009620B">
        <w:rPr>
          <w:rFonts w:eastAsia="Times New Roman" w:cs="Times New Roman"/>
          <w:szCs w:val="24"/>
          <w:lang w:eastAsia="vi-VN"/>
        </w:rPr>
        <w:t>Sửa đổi, bổ sung Điều 17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w:t>
      </w:r>
      <w:r w:rsidRPr="0009620B">
        <w:rPr>
          <w:rFonts w:eastAsia="Times New Roman" w:cs="Times New Roman"/>
          <w:b/>
          <w:bCs/>
          <w:szCs w:val="24"/>
          <w:lang w:val="en-US" w:eastAsia="vi-VN"/>
        </w:rPr>
        <w:t>i</w:t>
      </w:r>
      <w:r w:rsidRPr="0009620B">
        <w:rPr>
          <w:rFonts w:eastAsia="Times New Roman" w:cs="Times New Roman"/>
          <w:b/>
          <w:bCs/>
          <w:szCs w:val="24"/>
          <w:lang w:eastAsia="vi-VN"/>
        </w:rPr>
        <w:t>ều 17. Vi phạm quy định về phòng ngừa tai nạn lao động, bệnh nghề nghiệp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cảnh cáo hoặc phạt tiền từ 500.000 đồng đến 1.000.000 đồng đối với người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báo cáo kịp thời với người có trách nhiệm khi phát hiện nguy cơ gây tai nạn lao động, bệnh nghề nghiệp, gây độc hại hoặc sự cố nguy hiểm;</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tham gia cấp cứu và khắc phục hậu quả tai nạn lao động khi có lệnh của người sử dụng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sử dụng phương tiện bảo vệ cá nhân được trang bị hoặc sử dụng phương tiện bảo vệ cá nhân sai mục đích.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 xml:space="preserve">Phạt tiền người sử dụng lao động không tổ chức huấn </w:t>
      </w:r>
      <w:r w:rsidRPr="0009620B">
        <w:rPr>
          <w:rFonts w:eastAsia="Times New Roman" w:cs="Times New Roman"/>
          <w:szCs w:val="24"/>
          <w:lang w:val="en-US" w:eastAsia="vi-VN"/>
        </w:rPr>
        <w:t>l</w:t>
      </w:r>
      <w:r w:rsidRPr="0009620B">
        <w:rPr>
          <w:rFonts w:eastAsia="Times New Roman" w:cs="Times New Roman"/>
          <w:szCs w:val="24"/>
          <w:lang w:eastAsia="vi-VN"/>
        </w:rPr>
        <w:t>uyện an toàn lao động, vệ sinh lao động cho người lao động, người học nghề, tập nghề đúng theo quy định của pháp luật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1.000.000 đồng đến 3.000.000 đồng với vi phạm t</w:t>
      </w:r>
      <w:r w:rsidRPr="0009620B">
        <w:rPr>
          <w:rFonts w:eastAsia="Times New Roman" w:cs="Times New Roman"/>
          <w:szCs w:val="24"/>
          <w:lang w:val="en-US" w:eastAsia="vi-VN"/>
        </w:rPr>
        <w:t xml:space="preserve">ừ </w:t>
      </w:r>
      <w:r w:rsidRPr="0009620B">
        <w:rPr>
          <w:rFonts w:eastAsia="Times New Roman" w:cs="Times New Roman"/>
          <w:szCs w:val="24"/>
          <w:lang w:eastAsia="vi-VN"/>
        </w:rPr>
        <w:t>01 người đến 10 người;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3.000.000 đồng đến 5.000.000 đồng với vi phạm từ 11 người đến 50 người;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c) </w:t>
      </w:r>
      <w:r w:rsidRPr="0009620B">
        <w:rPr>
          <w:rFonts w:eastAsia="Times New Roman" w:cs="Times New Roman"/>
          <w:szCs w:val="24"/>
          <w:lang w:eastAsia="vi-VN"/>
        </w:rPr>
        <w:t>Từ 5.000.000 đồng đến 10.000.000 đồng với vi phạm từ 51 người đến 100 người;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10.000.000 đồng đến 15.000.000 đồng với vi phạm từ 101 người đến 300 người;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Từ 15.000.000 đồng đến 20.000.000 đồng v</w:t>
      </w:r>
      <w:r w:rsidRPr="0009620B">
        <w:rPr>
          <w:rFonts w:eastAsia="Times New Roman" w:cs="Times New Roman"/>
          <w:szCs w:val="24"/>
          <w:lang w:val="en-US" w:eastAsia="vi-VN"/>
        </w:rPr>
        <w:t>ớ</w:t>
      </w:r>
      <w:r w:rsidRPr="0009620B">
        <w:rPr>
          <w:rFonts w:eastAsia="Times New Roman" w:cs="Times New Roman"/>
          <w:szCs w:val="24"/>
          <w:lang w:eastAsia="vi-VN"/>
        </w:rPr>
        <w:t>i vi phạm từ 301 người trở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từ 10.000.000 đồng đến 15.000.000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thực hiện ngay những biện pháp khắc phục hoặc ngừng hoạt động của máy, thiết bị, nơi làm việc có nguy cơ gây tai nạn lao động, bệnh nghề nghiệp;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điều trị hoặc khám sức khỏe định kỳ hoặc lập hồ sơ sức khỏe riêng biệt cho người lao động bị bệnh nghề nghiệp;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có gi</w:t>
      </w:r>
      <w:r w:rsidRPr="0009620B">
        <w:rPr>
          <w:rFonts w:eastAsia="Times New Roman" w:cs="Times New Roman"/>
          <w:szCs w:val="24"/>
          <w:lang w:val="en-US" w:eastAsia="vi-VN"/>
        </w:rPr>
        <w:t>ấ</w:t>
      </w:r>
      <w:r w:rsidRPr="0009620B">
        <w:rPr>
          <w:rFonts w:eastAsia="Times New Roman" w:cs="Times New Roman"/>
          <w:szCs w:val="24"/>
          <w:lang w:eastAsia="vi-VN"/>
        </w:rPr>
        <w:t>y chứng nhận huấn luyện về an toàn lao động, vệ sinh lao động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Sử dụng người làm công tác an toàn lao động, vệ sinh lao động mà không có chứng chỉ huấn luyện về an toàn lao động, vệ sinh lao động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Không thông tin về tình hình tai nạn lao động, bệnh nghề nghiệp, các yếu tố nguy hiểm, có hại và các biện pháp đảm bảo an toàn lao động, vệ sinh lao động tại nơi làm việc cho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e) </w:t>
      </w:r>
      <w:r w:rsidRPr="0009620B">
        <w:rPr>
          <w:rFonts w:eastAsia="Times New Roman" w:cs="Times New Roman"/>
          <w:szCs w:val="24"/>
          <w:lang w:eastAsia="vi-VN"/>
        </w:rPr>
        <w:t>Không tổ chức khám sức khỏe định kỳ cho người lao động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g) </w:t>
      </w:r>
      <w:r w:rsidRPr="0009620B">
        <w:rPr>
          <w:rFonts w:eastAsia="Times New Roman" w:cs="Times New Roman"/>
          <w:szCs w:val="24"/>
          <w:lang w:eastAsia="vi-VN"/>
        </w:rPr>
        <w:t>Không tổ chức khám bệnh nghề nghiệp cho người lao động theo quy đ</w:t>
      </w:r>
      <w:r w:rsidRPr="0009620B">
        <w:rPr>
          <w:rFonts w:eastAsia="Times New Roman" w:cs="Times New Roman"/>
          <w:szCs w:val="24"/>
          <w:lang w:val="en-US" w:eastAsia="vi-VN"/>
        </w:rPr>
        <w:t>ị</w:t>
      </w:r>
      <w:r w:rsidRPr="0009620B">
        <w:rPr>
          <w:rFonts w:eastAsia="Times New Roman" w:cs="Times New Roman"/>
          <w:szCs w:val="24"/>
          <w:lang w:eastAsia="vi-VN"/>
        </w:rPr>
        <w:t>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h) </w:t>
      </w:r>
      <w:r w:rsidRPr="0009620B">
        <w:rPr>
          <w:rFonts w:eastAsia="Times New Roman" w:cs="Times New Roman"/>
          <w:szCs w:val="24"/>
          <w:lang w:eastAsia="vi-VN"/>
        </w:rPr>
        <w:t>Không bố trí công việc phù hợp với sức khỏe người lao động bị bệnh nghề nghiệp, bị tai nạn lao động theo kết luận của Hội đồng giám định y khoa;</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i) </w:t>
      </w:r>
      <w:r w:rsidRPr="0009620B">
        <w:rPr>
          <w:rFonts w:eastAsia="Times New Roman" w:cs="Times New Roman"/>
          <w:szCs w:val="24"/>
          <w:lang w:eastAsia="vi-VN"/>
        </w:rPr>
        <w:t>Khô</w:t>
      </w:r>
      <w:r w:rsidRPr="0009620B">
        <w:rPr>
          <w:rFonts w:eastAsia="Times New Roman" w:cs="Times New Roman"/>
          <w:szCs w:val="24"/>
          <w:lang w:val="en-US" w:eastAsia="vi-VN"/>
        </w:rPr>
        <w:t>n</w:t>
      </w:r>
      <w:r w:rsidRPr="0009620B">
        <w:rPr>
          <w:rFonts w:eastAsia="Times New Roman" w:cs="Times New Roman"/>
          <w:szCs w:val="24"/>
          <w:lang w:eastAsia="vi-VN"/>
        </w:rPr>
        <w:t>g thực hiện các biện pháp khử độc, khử trùng cho người lao động làm việc ở nơi có yếu tố gây nhiễm độc, nhiễm trùng khi hết giờ làm việc.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 xml:space="preserve">Phạt tiền người sử dụng lao động có một </w:t>
      </w:r>
      <w:r w:rsidRPr="0009620B">
        <w:rPr>
          <w:rFonts w:eastAsia="Times New Roman" w:cs="Times New Roman"/>
          <w:szCs w:val="24"/>
          <w:lang w:val="en-US" w:eastAsia="vi-VN"/>
        </w:rPr>
        <w:t>tr</w:t>
      </w:r>
      <w:r w:rsidRPr="0009620B">
        <w:rPr>
          <w:rFonts w:eastAsia="Times New Roman" w:cs="Times New Roman"/>
          <w:szCs w:val="24"/>
          <w:lang w:eastAsia="vi-VN"/>
        </w:rPr>
        <w:t>ong các hành vi: Không trang bị đầy đủ phương tiện bảo vệ cá nhân hoặc có trang bị nhưng không đạt tiêu chuẩn về chất lượng, quy cách theo quy chuẩn kỹ thuật đối với ng</w:t>
      </w:r>
      <w:r w:rsidRPr="0009620B">
        <w:rPr>
          <w:rFonts w:eastAsia="Times New Roman" w:cs="Times New Roman"/>
          <w:szCs w:val="24"/>
          <w:lang w:val="en-US" w:eastAsia="vi-VN"/>
        </w:rPr>
        <w:t>ườ</w:t>
      </w:r>
      <w:r w:rsidRPr="0009620B">
        <w:rPr>
          <w:rFonts w:eastAsia="Times New Roman" w:cs="Times New Roman"/>
          <w:szCs w:val="24"/>
          <w:lang w:eastAsia="vi-VN"/>
        </w:rPr>
        <w:t>i làm công việc có yếu tố nguy hiểm, độc hại; không thực hiện chế độ bồi dưỡng bằng hiện vật cho người lao động làm việc trong điều kiện có yếu tố nguy hiểm, độc hại; bồi dưỡng bằng hiện vật cho người lao động làm công việc độc hại, nguy hiểm không đúng mức theo quy định; trả tiền thay cho việc bồi dưỡng bằng hiện vật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3.000.000 đồng đến 6.000.000 đồng với vi phạm từ 01 người đến 10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6.000.000 đồng đến 10.000.000 đồng với vi phạm từ 11 người đến 50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10.000.000 đồng đến 15.000.000 đồng với vi phạm từ 51 người đến 100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15.000.000 đồng đến 20.000.000 đồng với vi phạm từ 101 người đến 300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Từ 20.000.000 đồng đến 30.000.000 đồng với vi phạm từ 301 người lao động trở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5. </w:t>
      </w:r>
      <w:r w:rsidRPr="0009620B">
        <w:rPr>
          <w:rFonts w:eastAsia="Times New Roman" w:cs="Times New Roman"/>
          <w:szCs w:val="24"/>
          <w:lang w:eastAsia="vi-VN"/>
        </w:rPr>
        <w:t>Phạt tiền từ 10.000.000 đồng đến 15.000.000 đồng đối với người sử dụng lao động không cấp cứu kịp thời và điều trị chu đáo người lao động bị tai nạn lao động khi vi phạm đối với mỗi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6. </w:t>
      </w:r>
      <w:r w:rsidRPr="0009620B">
        <w:rPr>
          <w:rFonts w:eastAsia="Times New Roman" w:cs="Times New Roman"/>
          <w:szCs w:val="24"/>
          <w:lang w:eastAsia="vi-VN"/>
        </w:rPr>
        <w:t>Phạt tiền người sử dụng lao động vi phạm quy định về sử dụng các loại máy, thiết bị, vật tư có yêu cầu nghiêm ngặt về an toàn lao động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1.000.000 đồng đến 3.000.000 đồng đối với hành vi không báo cáo cơ quan có thẩm quyền việc kiểm định các loại máy, thiết bị, vật tư có yêu cầu nghiêm ngặt về an toàn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3.000.000 đồng đến 5.000.000 đồng đối với hành vi không khai báo trước khi đưa vào sử dụng các loại máy, thiết bị, vật tư có yêu cầu nghiêm ngặt về an toàn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50.000.000 đồng đến 75.000.000 đồng đối với hành vi tiếp tục sử dụng máy, thiết bị, vật tư có yêu cầu nghiêm ngặt về an toàn lao động đã thực hiện kiểm định nhưng kết quả kiểm định không đạt yêu cầu;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02 đến 03 lần tổng giá trị phí kiểm định máy, thiết bị, vật tư vi phạm đối với hành vi không kiểm định trước khi đưa vào sử dụng hoặc không kiểm định định kỳ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7. </w:t>
      </w:r>
      <w:r w:rsidRPr="0009620B">
        <w:rPr>
          <w:rFonts w:eastAsia="Times New Roman" w:cs="Times New Roman"/>
          <w:szCs w:val="24"/>
          <w:lang w:eastAsia="vi-VN"/>
        </w:rPr>
        <w:t>Phạt tiền tổ chức hoạt động dịch vụ huấn luyện an toàn lao động, vệ sinh lao động vi phạm quy định về hoạt động huấn luyện an toàn lao động, vệ sinh lao động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 xml:space="preserve">Từ 2.000.000 đồng đến 5.000.000 đồng đối với một </w:t>
      </w:r>
      <w:r w:rsidRPr="0009620B">
        <w:rPr>
          <w:rFonts w:eastAsia="Times New Roman" w:cs="Times New Roman"/>
          <w:szCs w:val="24"/>
          <w:lang w:val="en-US" w:eastAsia="vi-VN"/>
        </w:rPr>
        <w:t>tr</w:t>
      </w:r>
      <w:r w:rsidRPr="0009620B">
        <w:rPr>
          <w:rFonts w:eastAsia="Times New Roman" w:cs="Times New Roman"/>
          <w:szCs w:val="24"/>
          <w:lang w:eastAsia="vi-VN"/>
        </w:rPr>
        <w:t>ong các hành vi: Không báo cáo hoạt động dịch vụ huấn luyện an toàn lao động, vệ sinh lao động theo quy định; sử dụng hồ sơ, tài liệu giả mạo, sai sự thật để đề nghị cấp giấy chứng nhận đủ điều kiện hoạt động huấn luyện mà chưa đến mức truy cứu trách nhiệm hình sự;</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 xml:space="preserve">Từ 5.000.000 đồng đến 10.000.000 đồng đối với một trong các hành vi: Huấn luyện không đúng nội dung, chương </w:t>
      </w:r>
      <w:r w:rsidRPr="0009620B">
        <w:rPr>
          <w:rFonts w:eastAsia="Times New Roman" w:cs="Times New Roman"/>
          <w:szCs w:val="24"/>
          <w:lang w:val="en-US" w:eastAsia="vi-VN"/>
        </w:rPr>
        <w:t>tr</w:t>
      </w:r>
      <w:r w:rsidRPr="0009620B">
        <w:rPr>
          <w:rFonts w:eastAsia="Times New Roman" w:cs="Times New Roman"/>
          <w:szCs w:val="24"/>
          <w:lang w:eastAsia="vi-VN"/>
        </w:rPr>
        <w:t>ình; không đảm bảo các điều kiện về giảng viên, cơ sở vật chất khi tổ chức huấn luyện; không duy trì đúng quy định về điều kiện hoạt động dịch vụ huấn luyện theo giấy chứng nhận đ</w:t>
      </w:r>
      <w:r w:rsidRPr="0009620B">
        <w:rPr>
          <w:rFonts w:eastAsia="Times New Roman" w:cs="Times New Roman"/>
          <w:szCs w:val="24"/>
          <w:lang w:val="en-US" w:eastAsia="vi-VN"/>
        </w:rPr>
        <w:t xml:space="preserve">ủ </w:t>
      </w:r>
      <w:r w:rsidRPr="0009620B">
        <w:rPr>
          <w:rFonts w:eastAsia="Times New Roman" w:cs="Times New Roman"/>
          <w:szCs w:val="24"/>
          <w:lang w:eastAsia="vi-VN"/>
        </w:rPr>
        <w:t>điều kiện hoạt động huấn luyện;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20.000.000 đồng đến 25.000.000 đồng đối với một trong các hành vi: Cấp giấy chứng nhận, chứng ch</w:t>
      </w:r>
      <w:r w:rsidRPr="0009620B">
        <w:rPr>
          <w:rFonts w:eastAsia="Times New Roman" w:cs="Times New Roman"/>
          <w:szCs w:val="24"/>
          <w:lang w:val="en-US" w:eastAsia="vi-VN"/>
        </w:rPr>
        <w:t xml:space="preserve">ỉ </w:t>
      </w:r>
      <w:r w:rsidRPr="0009620B">
        <w:rPr>
          <w:rFonts w:eastAsia="Times New Roman" w:cs="Times New Roman"/>
          <w:szCs w:val="24"/>
          <w:lang w:eastAsia="vi-VN"/>
        </w:rPr>
        <w:t>huấn luyện mà không thực hiện huấn luyện; cấp giấy chứng nhận, chứng ch</w:t>
      </w:r>
      <w:r w:rsidRPr="0009620B">
        <w:rPr>
          <w:rFonts w:eastAsia="Times New Roman" w:cs="Times New Roman"/>
          <w:szCs w:val="24"/>
          <w:lang w:val="en-US" w:eastAsia="vi-VN"/>
        </w:rPr>
        <w:t xml:space="preserve">ỉ </w:t>
      </w:r>
      <w:r w:rsidRPr="0009620B">
        <w:rPr>
          <w:rFonts w:eastAsia="Times New Roman" w:cs="Times New Roman"/>
          <w:szCs w:val="24"/>
          <w:lang w:eastAsia="vi-VN"/>
        </w:rPr>
        <w:t>sai đối tượng huấn luyện; thực hiện huấn luyện ngoài phạm vi quy định tại giấy chứng nhận đủ điều kiện hoạt động huấn luyện;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25.000.000 đồng đến 50.000.000 đồng đối với một trong các hành vi: Giả mạo hồ sơ, tài liệu trong tổ chức huấn luyện mà chưa đến mức truy cứu trách nhiệm hình sự; gian lận trong hoạt động huấn luyện;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Từ 50.000.000 đồng đến 75.000.000 đồng khi có một trong các hành vi: Thực hiện hoạt động huấn luyện khi không có giấy chứng nhận đủ điều kiện hoạt động huấn luyện hoặc giấy chứng nhận đủ điều kiện hoạt động huấn luyện đã hết hiệu lực.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8. </w:t>
      </w:r>
      <w:r w:rsidRPr="0009620B">
        <w:rPr>
          <w:rFonts w:eastAsia="Times New Roman" w:cs="Times New Roman"/>
          <w:szCs w:val="24"/>
          <w:lang w:eastAsia="vi-VN"/>
        </w:rPr>
        <w:t>Phạt tiền tổ chức hoạt động dịch vụ kiểm định kỹ thuật an toàn lao động có hành vi vi phạm quy định về hoạt động kiểm định kỹ thuật an toàn lao động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3.000.000 đồng đến 5.000.000 đồng đối với một trong các hành vi: Không báo cáo hoạt động kiểm định kỹ thuật an toàn lao động theo quy định; sử dụng hồ sơ, tài liệu giả mạo, sai sự thật đ</w:t>
      </w:r>
      <w:r w:rsidRPr="0009620B">
        <w:rPr>
          <w:rFonts w:eastAsia="Times New Roman" w:cs="Times New Roman"/>
          <w:szCs w:val="24"/>
          <w:lang w:val="en-US" w:eastAsia="vi-VN"/>
        </w:rPr>
        <w:t xml:space="preserve">ể </w:t>
      </w:r>
      <w:r w:rsidRPr="0009620B">
        <w:rPr>
          <w:rFonts w:eastAsia="Times New Roman" w:cs="Times New Roman"/>
          <w:szCs w:val="24"/>
          <w:lang w:eastAsia="vi-VN"/>
        </w:rPr>
        <w:t>đề nghị cấp giấy chứng nhận đủ điều kiện hoạt động kiểm định mà chưa đến mức truy c</w:t>
      </w:r>
      <w:r w:rsidRPr="0009620B">
        <w:rPr>
          <w:rFonts w:eastAsia="Times New Roman" w:cs="Times New Roman"/>
          <w:szCs w:val="24"/>
          <w:lang w:val="en-US" w:eastAsia="vi-VN"/>
        </w:rPr>
        <w:t>ứ</w:t>
      </w:r>
      <w:r w:rsidRPr="0009620B">
        <w:rPr>
          <w:rFonts w:eastAsia="Times New Roman" w:cs="Times New Roman"/>
          <w:szCs w:val="24"/>
          <w:lang w:eastAsia="vi-VN"/>
        </w:rPr>
        <w:t>u trách nhiệm h</w:t>
      </w:r>
      <w:r w:rsidRPr="0009620B">
        <w:rPr>
          <w:rFonts w:eastAsia="Times New Roman" w:cs="Times New Roman"/>
          <w:szCs w:val="24"/>
          <w:lang w:val="en-US" w:eastAsia="vi-VN"/>
        </w:rPr>
        <w:t>ì</w:t>
      </w:r>
      <w:r w:rsidRPr="0009620B">
        <w:rPr>
          <w:rFonts w:eastAsia="Times New Roman" w:cs="Times New Roman"/>
          <w:szCs w:val="24"/>
          <w:lang w:eastAsia="vi-VN"/>
        </w:rPr>
        <w:t>nh sự;</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5.000.000 đồng đến 10.000.000 đồng đối với một trong các hành vi: Không duy trì đúng quy định về điều kiện hoạt động kiểm định theo giấy chứng nhận đủ điều kiện hoạt động kiểm định; liên tục trong 18 tháng không báo cáo cơ quan có thẩm quyền về tình hình hoạt động kiểm định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c) </w:t>
      </w:r>
      <w:r w:rsidRPr="0009620B">
        <w:rPr>
          <w:rFonts w:eastAsia="Times New Roman" w:cs="Times New Roman"/>
          <w:szCs w:val="24"/>
          <w:lang w:eastAsia="vi-VN"/>
        </w:rPr>
        <w:t>Từ 40.000.000 đồng đến 50.000.000 đồng đối với một t</w:t>
      </w:r>
      <w:r w:rsidRPr="0009620B">
        <w:rPr>
          <w:rFonts w:eastAsia="Times New Roman" w:cs="Times New Roman"/>
          <w:szCs w:val="24"/>
          <w:lang w:val="en-US" w:eastAsia="vi-VN"/>
        </w:rPr>
        <w:t>r</w:t>
      </w:r>
      <w:r w:rsidRPr="0009620B">
        <w:rPr>
          <w:rFonts w:eastAsia="Times New Roman" w:cs="Times New Roman"/>
          <w:szCs w:val="24"/>
          <w:lang w:eastAsia="vi-VN"/>
        </w:rPr>
        <w:t>ong các hành vi: Thực hiện hoạt động kiểm định ngoài phạm vi ghi trong giấy chứng nhận đủ điều kiện hoạt động kiểm định; không thực hiện đúng quy trình kiểm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Từ 50.000.000 đồng đến 70.000.000 đồng đối với một trong các hành vi: Sửa chữa nội dung giấy chứng nhận đủ điều kiện hoạt động kiểm định; giả mạo hồ sơ, tài liệu khi thực hiện kiểm định mà chưa đến mức truy cứu trách nhiệm hình sự; gian lận trong hoạt động kiểm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Từ 70.000.000 đồng đến 100.000.000 đồng đối với một trong các hành vi: Cung cấp kết quả kiểm định không đúng sự thật; cung cấp kết quả kiểm định mà không thực hiện kiểm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e) </w:t>
      </w:r>
      <w:r w:rsidRPr="0009620B">
        <w:rPr>
          <w:rFonts w:eastAsia="Times New Roman" w:cs="Times New Roman"/>
          <w:szCs w:val="24"/>
          <w:lang w:eastAsia="vi-VN"/>
        </w:rPr>
        <w:t>Từ 100.000.000 đồng đến 150.000.000 đồng đối với một trong các hành vi: Thực hiện hoạt động kiểm định nhưng không có giấy chứng nhận đủ điều kiện hoạt động kiểm định hoặc giấy chứng nhận đủ điều kiện hoạt động kiểm định đã hết hiệu lực.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9. </w:t>
      </w:r>
      <w:r w:rsidRPr="0009620B">
        <w:rPr>
          <w:rFonts w:eastAsia="Times New Roman" w:cs="Times New Roman"/>
          <w:szCs w:val="24"/>
          <w:lang w:eastAsia="vi-VN"/>
        </w:rPr>
        <w:t>Phạt tiền từ 2.000.000 đến 4.000.000 đồng đối với kiểm định viên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thực hiện đúng quy trình kiểm định đã công bố hoặc do cơ quan có thẩm quyền ban hành;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 xml:space="preserve">Thực hiện kiểm định khi chưa có chứng chỉ kiểm định viên hoặc chứng chỉ kiểm định viên hết hiệu lực hoặc ngoài phạm vi ghi </w:t>
      </w:r>
      <w:r w:rsidRPr="0009620B">
        <w:rPr>
          <w:rFonts w:eastAsia="Times New Roman" w:cs="Times New Roman"/>
          <w:szCs w:val="24"/>
          <w:lang w:val="en-US" w:eastAsia="vi-VN"/>
        </w:rPr>
        <w:t>tr</w:t>
      </w:r>
      <w:r w:rsidRPr="0009620B">
        <w:rPr>
          <w:rFonts w:eastAsia="Times New Roman" w:cs="Times New Roman"/>
          <w:szCs w:val="24"/>
          <w:lang w:eastAsia="vi-VN"/>
        </w:rPr>
        <w:t>ong chứng chỉ.</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10. </w:t>
      </w:r>
      <w:r w:rsidRPr="0009620B">
        <w:rPr>
          <w:rFonts w:eastAsia="Times New Roman" w:cs="Times New Roman"/>
          <w:szCs w:val="24"/>
          <w:lang w:eastAsia="vi-VN"/>
        </w:rPr>
        <w:t>Hình thức xử phạt bổ sung: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Đình chỉ hoạt động huấn luyện từ 01 tháng đến 03 tháng đối với tổ chức hoạt động dịch vụ huấn luyện an toàn lao động, vệ sinh lao động có hành vi vi phạm quy định tại Điểm b Khoản 7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Tước quyền sử dụng giấy chứng nhận đủ điều kiện hoạt động huấn luyện an toàn lao động, vệ sinh lao động từ 01 tháng đến 06 tháng đối với tổ chức hoạt động dịch vụ huấn luyện an toàn lao động, vệ sinh lao động có hành vi vi phạm quy định tại Điểm c và Điểm d Khoản 7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Đình chỉ hoạt động kiểm định từ 01 tháng đến 03 tháng đối với tổ chức hoạt động dịch vụ kiểm định kỹ thuật an toàn lao động có hành vi vi phạm quy định tại Điểm b Khoản 8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Tước quyền sử dụng giấy chứng nhận đủ điều kiện hoạt động kiểm định kỹ thuật an toàn lao động từ 01 tháng đến 06 tháng đối với tổ chức hoạt động dịch vụ kiểm định kỹ thuật an toàn lao động có hành vi vi phạm quy định tại các điểm c, d và đ Khoản 8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Tước quyền sử dụng chứng chỉ kiểm định viên từ 01 tháng đến 03 tháng đối với hành vi vi phạm quy định tại Điểm a Khoản 9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11.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ngừng sử dụng máy, thiết bị, nơi làm việc có nguy cơ gây tai nạn lao động, bệnh nghề nghiệp đối với hành vi vi phạm quy định tại Điểm a Khoản 3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trang bị đầy đủ phương tiện bảo vệ cá nhân đạt tiêu chuẩn về chất lượng, quy cách theo quy chuẩn kỹ thuật tương ứng cho người làm công việc có yếu tố nguy hiểm, độc hại đối với hành vi vi phạm quy định tại Khoản 4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c) </w:t>
      </w:r>
      <w:r w:rsidRPr="0009620B">
        <w:rPr>
          <w:rFonts w:eastAsia="Times New Roman" w:cs="Times New Roman"/>
          <w:szCs w:val="24"/>
          <w:lang w:eastAsia="vi-VN"/>
        </w:rPr>
        <w:t>Buộc ngừng sử dụng các loại máy, thiết bị, vật tư có yêu cầu nghiêm ngặt về an toàn lao động theo quy định đối với hành vi vi phạm quy định tại Điểm c và Điểm d Khoản 6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Buộc hoàn trả chi phí huấn luyện cộng khoản lãi của số tiền đó tính theo mức lãi suất tiền g</w:t>
      </w:r>
      <w:r w:rsidRPr="0009620B">
        <w:rPr>
          <w:rFonts w:eastAsia="Times New Roman" w:cs="Times New Roman"/>
          <w:szCs w:val="24"/>
          <w:lang w:val="en-US" w:eastAsia="vi-VN"/>
        </w:rPr>
        <w:t>ử</w:t>
      </w:r>
      <w:r w:rsidRPr="0009620B">
        <w:rPr>
          <w:rFonts w:eastAsia="Times New Roman" w:cs="Times New Roman"/>
          <w:szCs w:val="24"/>
          <w:lang w:eastAsia="vi-VN"/>
        </w:rPr>
        <w:t>i không kỳ hạn cao nhất của các ngân hàng thương mại nhà nước công bố tại thời điểm xử phạt đối với hành vi vi phạm quy định tại các điểm b, c, d và đ Khoản 7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Buộc hoàn trả chi phí kiểm định cộng khoản lãi của số tiền đó tính theo mức lãi suất tiền gửi không kỳ hạn cao nhất của các ngân hàng thương mại nhà nước công bố tại thời điểm xử phạt đối với hành vi vi phạm quy định tại các điểm c, d, đ và e Khoản 8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14. </w:t>
      </w:r>
      <w:r w:rsidRPr="0009620B">
        <w:rPr>
          <w:rFonts w:eastAsia="Times New Roman" w:cs="Times New Roman"/>
          <w:szCs w:val="24"/>
          <w:lang w:eastAsia="vi-VN"/>
        </w:rPr>
        <w:t>Sửa đổi, bổ sung Khoản 2 Điều 20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“2. Phạt tiền từ 10.000.000 đồng đến 15.000.000 đồng đối với người sử dụng lao động có hành vi giữ bản chính giấy tờ tùy thân của người giúp việc gia đình.”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15. </w:t>
      </w:r>
      <w:r w:rsidRPr="0009620B">
        <w:rPr>
          <w:rFonts w:eastAsia="Times New Roman" w:cs="Times New Roman"/>
          <w:szCs w:val="24"/>
          <w:lang w:eastAsia="vi-VN"/>
        </w:rPr>
        <w:t>Sửa đổi, bổ sung Điều 22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“Điều 22. Vi phạm quy định về người nước ngoài làm việc tạ</w:t>
      </w:r>
      <w:r w:rsidRPr="0009620B">
        <w:rPr>
          <w:rFonts w:eastAsia="Times New Roman" w:cs="Times New Roman"/>
          <w:b/>
          <w:bCs/>
          <w:szCs w:val="24"/>
          <w:lang w:val="en-US" w:eastAsia="vi-VN"/>
        </w:rPr>
        <w:t xml:space="preserve">i </w:t>
      </w:r>
      <w:r w:rsidRPr="0009620B">
        <w:rPr>
          <w:rFonts w:eastAsia="Times New Roman" w:cs="Times New Roman"/>
          <w:b/>
          <w:bCs/>
          <w:szCs w:val="24"/>
          <w:lang w:eastAsia="vi-VN"/>
        </w:rPr>
        <w:t>Việt Nam</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Trục xuất người lao động nước ngoài làm việc tại Việt Nam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Làm việc nhưng không có giấy phép lao động theo quy định của pháp luật, trừ trường hợp không thuộc diện cấp giấy phép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Sử dụng giấy phép lao động đã hết hạn.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1.000.000 đồng đến 2.000.000 đồng đối với người sử dụng lao động không thông báo tình hình sử dụng lao động là người nước ngoài cho cơ quan quản lý nhà nước về lao động hoặc báo cáo nhưng chưa đảm bảo những nội dung, thời hạn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người sử dụng lao động sử dụng lao động nước ngoài làm việc tại Việt Nam mà không có giấy phép lao động hoặc không có giấy xác nhận không thuộc diện cấp giấy phép lao động hoặc sử dụng người lao động nước ngoài có giấy phép lao động đã hết hạn theo một trong các mức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30.000.000 đồng đến 45.000.000 đồng với vi phạm từ 01 người đến 10 người;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Từ 45.000.000 đồng đến 60.000.000 đồng với vi phạm từ 11 người đến 20 người;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Từ 60.000.000 đồng đến 75.000.000 đồng với vi phạm từ 21 người trở lên.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Hình thức xử phạt bổ sung: Đình chỉ hoạt động từ 01 tháng đến 03 tháng đối với người sử dụng lao động có hành vi vi phạm quy định tại Khoản 3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16. </w:t>
      </w:r>
      <w:r w:rsidRPr="0009620B">
        <w:rPr>
          <w:rFonts w:eastAsia="Times New Roman" w:cs="Times New Roman"/>
          <w:szCs w:val="24"/>
          <w:lang w:eastAsia="vi-VN"/>
        </w:rPr>
        <w:t>Bổ sung Điều 22a vào sau Điều 22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“Điều 22a. Vi phạm qu</w:t>
      </w:r>
      <w:r w:rsidRPr="0009620B">
        <w:rPr>
          <w:rFonts w:eastAsia="Times New Roman" w:cs="Times New Roman"/>
          <w:b/>
          <w:bCs/>
          <w:szCs w:val="24"/>
          <w:lang w:val="en-US" w:eastAsia="vi-VN"/>
        </w:rPr>
        <w:t xml:space="preserve">y </w:t>
      </w:r>
      <w:r w:rsidRPr="0009620B">
        <w:rPr>
          <w:rFonts w:eastAsia="Times New Roman" w:cs="Times New Roman"/>
          <w:b/>
          <w:bCs/>
          <w:szCs w:val="24"/>
          <w:lang w:eastAsia="vi-VN"/>
        </w:rPr>
        <w:t>định về tuyển dụng, sử dụng ng</w:t>
      </w:r>
      <w:r w:rsidRPr="0009620B">
        <w:rPr>
          <w:rFonts w:eastAsia="Times New Roman" w:cs="Times New Roman"/>
          <w:b/>
          <w:bCs/>
          <w:szCs w:val="24"/>
          <w:lang w:val="en-US" w:eastAsia="vi-VN"/>
        </w:rPr>
        <w:t xml:space="preserve">ười </w:t>
      </w:r>
      <w:r w:rsidRPr="0009620B">
        <w:rPr>
          <w:rFonts w:eastAsia="Times New Roman" w:cs="Times New Roman"/>
          <w:b/>
          <w:bCs/>
          <w:szCs w:val="24"/>
          <w:lang w:eastAsia="vi-VN"/>
        </w:rPr>
        <w:t>lao động Việt Nam làm việc cho t</w:t>
      </w:r>
      <w:r w:rsidRPr="0009620B">
        <w:rPr>
          <w:rFonts w:eastAsia="Times New Roman" w:cs="Times New Roman"/>
          <w:b/>
          <w:bCs/>
          <w:szCs w:val="24"/>
          <w:lang w:val="en-US" w:eastAsia="vi-VN"/>
        </w:rPr>
        <w:t xml:space="preserve">ổ </w:t>
      </w:r>
      <w:r w:rsidRPr="0009620B">
        <w:rPr>
          <w:rFonts w:eastAsia="Times New Roman" w:cs="Times New Roman"/>
          <w:b/>
          <w:bCs/>
          <w:szCs w:val="24"/>
          <w:lang w:eastAsia="vi-VN"/>
        </w:rPr>
        <w:t>chức, cá nhân nước ngoà</w:t>
      </w:r>
      <w:r w:rsidRPr="0009620B">
        <w:rPr>
          <w:rFonts w:eastAsia="Times New Roman" w:cs="Times New Roman"/>
          <w:b/>
          <w:bCs/>
          <w:szCs w:val="24"/>
          <w:lang w:val="en-US" w:eastAsia="vi-VN"/>
        </w:rPr>
        <w:t xml:space="preserve">i </w:t>
      </w:r>
      <w:r w:rsidRPr="0009620B">
        <w:rPr>
          <w:rFonts w:eastAsia="Times New Roman" w:cs="Times New Roman"/>
          <w:b/>
          <w:bCs/>
          <w:szCs w:val="24"/>
          <w:lang w:eastAsia="vi-VN"/>
        </w:rPr>
        <w:t>tại Việt Nam</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tiền từ 1.000.000 đồng đến 3.000.000 đồng đối với hành vi sử dụng người lao động Việt Nam nhưng không báo cáo tổ chức có thẩm quyền tuyển, quản lý người lao động Việt Nam về tình hình tuyển dụng, sử dụng người lao động Việt Nam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 xml:space="preserve">Phạt tiền từ 5.000.000 đồng đến 10.000.000 đồng đối với hành vi sử dụng người lao động Việt Nam mà không thông báo bằng văn bản kèm bản sao hợp đồng lao động đã ký kết </w:t>
      </w:r>
      <w:r w:rsidRPr="0009620B">
        <w:rPr>
          <w:rFonts w:eastAsia="Times New Roman" w:cs="Times New Roman"/>
          <w:szCs w:val="24"/>
          <w:lang w:eastAsia="vi-VN"/>
        </w:rPr>
        <w:lastRenderedPageBreak/>
        <w:t>với người lao động Việt Nam cho tổ chức có thẩm quyền tuyển, quản lý người lao động Việt Nam làm việc cho tổ chức, cá nhân nước ngoài tại Việt Nam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17. </w:t>
      </w:r>
      <w:r w:rsidRPr="0009620B">
        <w:rPr>
          <w:rFonts w:eastAsia="Times New Roman" w:cs="Times New Roman"/>
          <w:szCs w:val="24"/>
          <w:lang w:eastAsia="vi-VN"/>
        </w:rPr>
        <w:t>Sửa đổi, bổ sung Điều 24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w:t>
      </w:r>
      <w:r w:rsidRPr="0009620B">
        <w:rPr>
          <w:rFonts w:eastAsia="Times New Roman" w:cs="Times New Roman"/>
          <w:b/>
          <w:bCs/>
          <w:szCs w:val="24"/>
          <w:lang w:val="en-US" w:eastAsia="vi-VN"/>
        </w:rPr>
        <w:t>i</w:t>
      </w:r>
      <w:r w:rsidRPr="0009620B">
        <w:rPr>
          <w:rFonts w:eastAsia="Times New Roman" w:cs="Times New Roman"/>
          <w:b/>
          <w:bCs/>
          <w:szCs w:val="24"/>
          <w:lang w:eastAsia="vi-VN"/>
        </w:rPr>
        <w:t>ều 24. Vi phạm quy định về đảm bảo thực hiện quyền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cảnh cáo hoặc phạt tiền từ 500.000 đồng đến 1.000.000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bố trí nơi làm việc, không bảo đảm các phương tiện làm việc cần thiết cho cán bộ công đoàn</w:t>
      </w:r>
      <w:r w:rsidRPr="0009620B">
        <w:rPr>
          <w:rFonts w:eastAsia="Times New Roman" w:cs="Times New Roman"/>
          <w:szCs w:val="24"/>
          <w:lang w:val="en-US" w:eastAsia="vi-VN"/>
        </w:rPr>
        <w: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 xml:space="preserve">Không bố trí thời gian </w:t>
      </w:r>
      <w:r w:rsidRPr="0009620B">
        <w:rPr>
          <w:rFonts w:eastAsia="Times New Roman" w:cs="Times New Roman"/>
          <w:szCs w:val="24"/>
          <w:lang w:val="en-US" w:eastAsia="vi-VN"/>
        </w:rPr>
        <w:t>tr</w:t>
      </w:r>
      <w:r w:rsidRPr="0009620B">
        <w:rPr>
          <w:rFonts w:eastAsia="Times New Roman" w:cs="Times New Roman"/>
          <w:szCs w:val="24"/>
          <w:lang w:eastAsia="vi-VN"/>
        </w:rPr>
        <w:t>ong giờ làm việc cho cán bộ công đoàn không chuyên trách hoạt động công tác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cho cán bộ công đoàn cấp trên cơ sở vào tổ chức, doanh nghiệp để hoạt động công tác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Không cung cấp thông tin, phối hợp, tạo điều kiện thuận lợi để công đoàn thực hiện quyền, trách nhiệm đại diện bảo vệ quyền và lợi ích hợp pháp chính đáng của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10.000.000 đồng đến 20.000.000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Từ chối yêu cầu, đối thoại, thương lượng của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thỏa thuận bằng văn bản với Ban chấp hành công đoàn cơ sở hoặc Ban chấp hành công đoàn cấp trên trực tiếp cơ sở khi đơn phương chấm dứt hợp đồng lao động, chuyển làm công việc khác theo hợp đồng lao động, kỷ luật sa thải đối với người lao động là cán bộ công đoàn không chuyên trách.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từ 10.000.000 đồng đến 20.000.000 đồng đối với hành vi lợi dụng quyền công đoàn để vi phạm pháp luật, xâm phạm lợi ích của Nhà nước, quyền, lợi ích hợp pháp của cơ quan, tổ chức, doanh nghiệp, cá nhân.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Phải bảo đảm các điều kiện làm việc cần thiết cho tổ chức công đoàn, bố trí thời gian cho người làm công tác công đoàn đối với vi phạm quy định tại Đ</w:t>
      </w:r>
      <w:r w:rsidRPr="0009620B">
        <w:rPr>
          <w:rFonts w:eastAsia="Times New Roman" w:cs="Times New Roman"/>
          <w:szCs w:val="24"/>
          <w:lang w:val="en-US" w:eastAsia="vi-VN"/>
        </w:rPr>
        <w:t>i</w:t>
      </w:r>
      <w:r w:rsidRPr="0009620B">
        <w:rPr>
          <w:rFonts w:eastAsia="Times New Roman" w:cs="Times New Roman"/>
          <w:szCs w:val="24"/>
          <w:lang w:eastAsia="vi-VN"/>
        </w:rPr>
        <w:t>ểm a, Điểm b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Phải nhận người lao động trở lại làm việc đối với hành vi vi phạm tại Điểm b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18. </w:t>
      </w:r>
      <w:r w:rsidRPr="0009620B">
        <w:rPr>
          <w:rFonts w:eastAsia="Times New Roman" w:cs="Times New Roman"/>
          <w:szCs w:val="24"/>
          <w:lang w:eastAsia="vi-VN"/>
        </w:rPr>
        <w:t>Bổ sung Điều 24a, Điều 24b, Điều 24c vào sau Điều 24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w:t>
      </w:r>
      <w:r w:rsidRPr="0009620B">
        <w:rPr>
          <w:rFonts w:eastAsia="Times New Roman" w:cs="Times New Roman"/>
          <w:b/>
          <w:bCs/>
          <w:szCs w:val="24"/>
          <w:lang w:val="en-US" w:eastAsia="vi-VN"/>
        </w:rPr>
        <w:t>i</w:t>
      </w:r>
      <w:r w:rsidRPr="0009620B">
        <w:rPr>
          <w:rFonts w:eastAsia="Times New Roman" w:cs="Times New Roman"/>
          <w:b/>
          <w:bCs/>
          <w:szCs w:val="24"/>
          <w:lang w:eastAsia="vi-VN"/>
        </w:rPr>
        <w:t>ều 24a. Vi phạm quy định về phân biệt đố</w:t>
      </w:r>
      <w:r w:rsidRPr="0009620B">
        <w:rPr>
          <w:rFonts w:eastAsia="Times New Roman" w:cs="Times New Roman"/>
          <w:b/>
          <w:bCs/>
          <w:szCs w:val="24"/>
          <w:lang w:val="en-US" w:eastAsia="vi-VN"/>
        </w:rPr>
        <w:t xml:space="preserve">i </w:t>
      </w:r>
      <w:r w:rsidRPr="0009620B">
        <w:rPr>
          <w:rFonts w:eastAsia="Times New Roman" w:cs="Times New Roman"/>
          <w:b/>
          <w:bCs/>
          <w:szCs w:val="24"/>
          <w:lang w:eastAsia="vi-VN"/>
        </w:rPr>
        <w:t xml:space="preserve">xử vì </w:t>
      </w:r>
      <w:r w:rsidRPr="0009620B">
        <w:rPr>
          <w:rFonts w:eastAsia="Times New Roman" w:cs="Times New Roman"/>
          <w:b/>
          <w:bCs/>
          <w:szCs w:val="24"/>
          <w:lang w:val="en-US" w:eastAsia="vi-VN"/>
        </w:rPr>
        <w:t xml:space="preserve">lý </w:t>
      </w:r>
      <w:r w:rsidRPr="0009620B">
        <w:rPr>
          <w:rFonts w:eastAsia="Times New Roman" w:cs="Times New Roman"/>
          <w:b/>
          <w:bCs/>
          <w:szCs w:val="24"/>
          <w:lang w:eastAsia="vi-VN"/>
        </w:rPr>
        <w:t>do thành lập, gia nhập và hoạt động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cảnh cáo hoặc phạt tiền từ 3.000.000 đồng đến 5.000.000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Phân biệt đối xử về tiền lương, thời giờ làm việc và các quyền và nghĩa vụ khác trong quan hệ lao động nhằm c</w:t>
      </w:r>
      <w:r w:rsidRPr="0009620B">
        <w:rPr>
          <w:rFonts w:eastAsia="Times New Roman" w:cs="Times New Roman"/>
          <w:szCs w:val="24"/>
          <w:lang w:val="en-US" w:eastAsia="vi-VN"/>
        </w:rPr>
        <w:t>ả</w:t>
      </w:r>
      <w:r w:rsidRPr="0009620B">
        <w:rPr>
          <w:rFonts w:eastAsia="Times New Roman" w:cs="Times New Roman"/>
          <w:szCs w:val="24"/>
          <w:lang w:eastAsia="vi-VN"/>
        </w:rPr>
        <w:t>n tr</w:t>
      </w:r>
      <w:r w:rsidRPr="0009620B">
        <w:rPr>
          <w:rFonts w:eastAsia="Times New Roman" w:cs="Times New Roman"/>
          <w:szCs w:val="24"/>
          <w:lang w:val="en-US" w:eastAsia="vi-VN"/>
        </w:rPr>
        <w:t xml:space="preserve">ở </w:t>
      </w:r>
      <w:r w:rsidRPr="0009620B">
        <w:rPr>
          <w:rFonts w:eastAsia="Times New Roman" w:cs="Times New Roman"/>
          <w:szCs w:val="24"/>
          <w:lang w:eastAsia="vi-VN"/>
        </w:rPr>
        <w:t>việc thành lập, gia nhập và hoạt động công đoàn của ng</w:t>
      </w:r>
      <w:r w:rsidRPr="0009620B">
        <w:rPr>
          <w:rFonts w:eastAsia="Times New Roman" w:cs="Times New Roman"/>
          <w:szCs w:val="24"/>
          <w:lang w:val="en-US" w:eastAsia="vi-VN"/>
        </w:rPr>
        <w:t>ười</w:t>
      </w:r>
      <w:r w:rsidRPr="0009620B">
        <w:rPr>
          <w:rFonts w:eastAsia="Times New Roman" w:cs="Times New Roman"/>
          <w:szCs w:val="24"/>
          <w:lang w:eastAsia="vi-VN"/>
        </w:rPr>
        <w:t xml:space="preserve">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 xml:space="preserve">Không gia hạn hợp đồng lao động đối với cán bộ công đoàn không chuyên </w:t>
      </w:r>
      <w:r w:rsidRPr="0009620B">
        <w:rPr>
          <w:rFonts w:eastAsia="Times New Roman" w:cs="Times New Roman"/>
          <w:szCs w:val="24"/>
          <w:lang w:val="en-US" w:eastAsia="vi-VN"/>
        </w:rPr>
        <w:t>tr</w:t>
      </w:r>
      <w:r w:rsidRPr="0009620B">
        <w:rPr>
          <w:rFonts w:eastAsia="Times New Roman" w:cs="Times New Roman"/>
          <w:szCs w:val="24"/>
          <w:lang w:eastAsia="vi-VN"/>
        </w:rPr>
        <w:t>ách đang trong nhiệm kỳ công đoàn mà hết hạn hợp đồng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c) </w:t>
      </w:r>
      <w:r w:rsidRPr="0009620B">
        <w:rPr>
          <w:rFonts w:eastAsia="Times New Roman" w:cs="Times New Roman"/>
          <w:szCs w:val="24"/>
          <w:lang w:eastAsia="vi-VN"/>
        </w:rPr>
        <w:t>Kỷ luật lao động hoặc chấm dứt hợp đồng lao động trái pháp luật đối với người lao động vì lý do thành lập, gia nhập và hoạt động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Quấy rối, ngược đãi, cản trở hoặc từ ch</w:t>
      </w:r>
      <w:r w:rsidRPr="0009620B">
        <w:rPr>
          <w:rFonts w:eastAsia="Times New Roman" w:cs="Times New Roman"/>
          <w:szCs w:val="24"/>
          <w:lang w:val="en-US" w:eastAsia="vi-VN"/>
        </w:rPr>
        <w:t>ố</w:t>
      </w:r>
      <w:r w:rsidRPr="0009620B">
        <w:rPr>
          <w:rFonts w:eastAsia="Times New Roman" w:cs="Times New Roman"/>
          <w:szCs w:val="24"/>
          <w:lang w:eastAsia="vi-VN"/>
        </w:rPr>
        <w:t>i thăng tiến nghề nghiệp cho cán bộ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đ) Thông tin không đúng sự thật nhằm hạ thấp uy tín của cán bộ công đoàn đối với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5.000.000 đồng đến 10.000.000 đồng đối với người sử dụng lao động có một trong những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Có quy định hạn chế quyền của người lao động tham gia làm cán bộ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Chi phối, cản trở việc bầu, lựa chọn cán bộ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Ép buộc ng</w:t>
      </w:r>
      <w:r w:rsidRPr="0009620B">
        <w:rPr>
          <w:rFonts w:eastAsia="Times New Roman" w:cs="Times New Roman"/>
          <w:szCs w:val="24"/>
          <w:lang w:val="en-US" w:eastAsia="vi-VN"/>
        </w:rPr>
        <w:t>ườ</w:t>
      </w:r>
      <w:r w:rsidRPr="0009620B">
        <w:rPr>
          <w:rFonts w:eastAsia="Times New Roman" w:cs="Times New Roman"/>
          <w:szCs w:val="24"/>
          <w:lang w:eastAsia="vi-VN"/>
        </w:rPr>
        <w:t>i lao động thành lập, gia nhập và hoạt động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gia hạn hợp đồng lao động đối với cán bộ công đoàn không chuyên trách đối với hành vi vi phạm quy định tại Điểm b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nhận người lao động trở lại là</w:t>
      </w:r>
      <w:r w:rsidRPr="0009620B">
        <w:rPr>
          <w:rFonts w:eastAsia="Times New Roman" w:cs="Times New Roman"/>
          <w:szCs w:val="24"/>
          <w:lang w:val="en-US" w:eastAsia="vi-VN"/>
        </w:rPr>
        <w:t xml:space="preserve">m </w:t>
      </w:r>
      <w:r w:rsidRPr="0009620B">
        <w:rPr>
          <w:rFonts w:eastAsia="Times New Roman" w:cs="Times New Roman"/>
          <w:szCs w:val="24"/>
          <w:lang w:eastAsia="vi-VN"/>
        </w:rPr>
        <w:t>việc và trả đủ tiền lương, bảo hiểm xã hội, bảo hiểm y tế trong những ngày người lao động không được làm việc đối với hành vi vi phạm quy định tại Điểm c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Buộc cải chính thông tin sai sự thật đối với hành vi vi phạm quy định tại Điểm đ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Điều 24b. Vi phạm quy định về sử dụng các b</w:t>
      </w:r>
      <w:r w:rsidRPr="0009620B">
        <w:rPr>
          <w:rFonts w:eastAsia="Times New Roman" w:cs="Times New Roman"/>
          <w:b/>
          <w:bCs/>
          <w:szCs w:val="24"/>
          <w:lang w:val="en-US" w:eastAsia="vi-VN"/>
        </w:rPr>
        <w:t>i</w:t>
      </w:r>
      <w:r w:rsidRPr="0009620B">
        <w:rPr>
          <w:rFonts w:eastAsia="Times New Roman" w:cs="Times New Roman"/>
          <w:b/>
          <w:bCs/>
          <w:szCs w:val="24"/>
          <w:lang w:eastAsia="vi-VN"/>
        </w:rPr>
        <w:t>ện pháp k</w:t>
      </w:r>
      <w:r w:rsidRPr="0009620B">
        <w:rPr>
          <w:rFonts w:eastAsia="Times New Roman" w:cs="Times New Roman"/>
          <w:b/>
          <w:bCs/>
          <w:szCs w:val="24"/>
          <w:lang w:val="en-US" w:eastAsia="vi-VN"/>
        </w:rPr>
        <w:t>i</w:t>
      </w:r>
      <w:r w:rsidRPr="0009620B">
        <w:rPr>
          <w:rFonts w:eastAsia="Times New Roman" w:cs="Times New Roman"/>
          <w:b/>
          <w:bCs/>
          <w:szCs w:val="24"/>
          <w:lang w:eastAsia="vi-VN"/>
        </w:rPr>
        <w:t>nh tế hoặc các b</w:t>
      </w:r>
      <w:r w:rsidRPr="0009620B">
        <w:rPr>
          <w:rFonts w:eastAsia="Times New Roman" w:cs="Times New Roman"/>
          <w:b/>
          <w:bCs/>
          <w:szCs w:val="24"/>
          <w:lang w:val="en-US" w:eastAsia="vi-VN"/>
        </w:rPr>
        <w:t>i</w:t>
      </w:r>
      <w:r w:rsidRPr="0009620B">
        <w:rPr>
          <w:rFonts w:eastAsia="Times New Roman" w:cs="Times New Roman"/>
          <w:b/>
          <w:bCs/>
          <w:szCs w:val="24"/>
          <w:lang w:eastAsia="vi-VN"/>
        </w:rPr>
        <w:t>ện pháp khác gây bất lợi đố</w:t>
      </w:r>
      <w:r w:rsidRPr="0009620B">
        <w:rPr>
          <w:rFonts w:eastAsia="Times New Roman" w:cs="Times New Roman"/>
          <w:b/>
          <w:bCs/>
          <w:szCs w:val="24"/>
          <w:lang w:val="en-US" w:eastAsia="vi-VN"/>
        </w:rPr>
        <w:t xml:space="preserve">i </w:t>
      </w:r>
      <w:r w:rsidRPr="0009620B">
        <w:rPr>
          <w:rFonts w:eastAsia="Times New Roman" w:cs="Times New Roman"/>
          <w:b/>
          <w:bCs/>
          <w:szCs w:val="24"/>
          <w:lang w:eastAsia="vi-VN"/>
        </w:rPr>
        <w:t>với tổ chức và hoạt động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tiền từ 5.000.000 đồng đến 10.000.000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trả lương cho người lao động làm công tác công đoàn không chuyên trách trong thời gian hoạt động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cho người lao động làm công tác công đoàn chuyên trách được hưởng các quyền lợi và phúc lợi tập thể như người lao động khác trong cùng tổ chức;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Thực hiện các biện pháp kinh tế tác động đến người lao động để người lao động không tham gia công đoàn hoặc không hoạt động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trả lương cho người làm công tác công đoàn không chuyên trách trong thời gian hoạt động công đoàn đối với hành vi vi phạm quy định tại Điểm a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giải quyết các quyền lợi và phúc lợi tập thể cho người làm công tác công đoàn chuyên trách như ngư</w:t>
      </w:r>
      <w:r w:rsidRPr="0009620B">
        <w:rPr>
          <w:rFonts w:eastAsia="Times New Roman" w:cs="Times New Roman"/>
          <w:szCs w:val="24"/>
          <w:lang w:val="en-US" w:eastAsia="vi-VN"/>
        </w:rPr>
        <w:t>ờ</w:t>
      </w:r>
      <w:r w:rsidRPr="0009620B">
        <w:rPr>
          <w:rFonts w:eastAsia="Times New Roman" w:cs="Times New Roman"/>
          <w:szCs w:val="24"/>
          <w:lang w:eastAsia="vi-VN"/>
        </w:rPr>
        <w:t xml:space="preserve">i lao động khác </w:t>
      </w:r>
      <w:r w:rsidRPr="0009620B">
        <w:rPr>
          <w:rFonts w:eastAsia="Times New Roman" w:cs="Times New Roman"/>
          <w:szCs w:val="24"/>
          <w:lang w:val="en-US" w:eastAsia="vi-VN"/>
        </w:rPr>
        <w:t>tr</w:t>
      </w:r>
      <w:r w:rsidRPr="0009620B">
        <w:rPr>
          <w:rFonts w:eastAsia="Times New Roman" w:cs="Times New Roman"/>
          <w:szCs w:val="24"/>
          <w:lang w:eastAsia="vi-VN"/>
        </w:rPr>
        <w:t>ong cùng tổ chức đối với hành vi vi phạm quy định tại Điểm b Khoản 1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Điều 24c. Vi phạm quy định về đóng kinh phí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tiền với mức từ 12% đến dưới 15% tổng số tiền phải đóng kinh phí công đoàn tại thời điểm lập biên bản vi phạm hành chính nhưng tối đa không quá 75.000.000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Chậm đóng kinh phí công đoàn;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Đóng kinh phí công đoàn không đúng mức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c) </w:t>
      </w:r>
      <w:r w:rsidRPr="0009620B">
        <w:rPr>
          <w:rFonts w:eastAsia="Times New Roman" w:cs="Times New Roman"/>
          <w:szCs w:val="24"/>
          <w:lang w:eastAsia="vi-VN"/>
        </w:rPr>
        <w:t>Đóng kinh phí công đoàn không đủ số ng</w:t>
      </w:r>
      <w:r w:rsidRPr="0009620B">
        <w:rPr>
          <w:rFonts w:eastAsia="Times New Roman" w:cs="Times New Roman"/>
          <w:szCs w:val="24"/>
          <w:lang w:val="en-US" w:eastAsia="vi-VN"/>
        </w:rPr>
        <w:t>ườ</w:t>
      </w:r>
      <w:r w:rsidRPr="0009620B">
        <w:rPr>
          <w:rFonts w:eastAsia="Times New Roman" w:cs="Times New Roman"/>
          <w:szCs w:val="24"/>
          <w:lang w:eastAsia="vi-VN"/>
        </w:rPr>
        <w:t>i thuộc đối tượng phải đóng.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với mức từ 18% đến 20% tổng số tiền phải đóng kinh phí công đoàn tại thời điểm lập biên bản vi phạm hành chính nhưng tối đa không quá 75.000.000 đồng đối với người sử dụng lao động không đ</w:t>
      </w:r>
      <w:r w:rsidRPr="0009620B">
        <w:rPr>
          <w:rFonts w:eastAsia="Times New Roman" w:cs="Times New Roman"/>
          <w:szCs w:val="24"/>
          <w:lang w:val="en-US" w:eastAsia="vi-VN"/>
        </w:rPr>
        <w:t>ó</w:t>
      </w:r>
      <w:r w:rsidRPr="0009620B">
        <w:rPr>
          <w:rFonts w:eastAsia="Times New Roman" w:cs="Times New Roman"/>
          <w:szCs w:val="24"/>
          <w:lang w:eastAsia="vi-VN"/>
        </w:rPr>
        <w:t>ng kinh phí công đoàn cho toàn bộ người lao động thuộc đối tượng phải đóng.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Chậm nhất 30 ngày, kể từ ngày có quyết định xử phạt, người sử dụng lao động phải nộp cho tổ chức công đoàn số tiền kinh phí công đoàn chậm đóng, đóng chưa đủ hoặc chưa đóng và số tiền lãi của số tiền kinh phí công đoàn chưa đóng, chậm đóng theo mức lãi suất tiền gửi không kỳ hạn cao nhất của các ngân hàng thương mại nhà nước công bố tại thời điểm xử phạt đối với hành vi vi phạm quy định tại Khoản 1 và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19. </w:t>
      </w:r>
      <w:r w:rsidRPr="0009620B">
        <w:rPr>
          <w:rFonts w:eastAsia="Times New Roman" w:cs="Times New Roman"/>
          <w:szCs w:val="24"/>
          <w:lang w:eastAsia="vi-VN"/>
        </w:rPr>
        <w:t>Sửa đổi, b</w:t>
      </w:r>
      <w:r w:rsidRPr="0009620B">
        <w:rPr>
          <w:rFonts w:eastAsia="Times New Roman" w:cs="Times New Roman"/>
          <w:szCs w:val="24"/>
          <w:lang w:val="en-US" w:eastAsia="vi-VN"/>
        </w:rPr>
        <w:t xml:space="preserve">ổ </w:t>
      </w:r>
      <w:r w:rsidRPr="0009620B">
        <w:rPr>
          <w:rFonts w:eastAsia="Times New Roman" w:cs="Times New Roman"/>
          <w:szCs w:val="24"/>
          <w:lang w:eastAsia="vi-VN"/>
        </w:rPr>
        <w:t>sung Khoản 1 Điều 26 nh</w:t>
      </w:r>
      <w:r w:rsidRPr="0009620B">
        <w:rPr>
          <w:rFonts w:eastAsia="Times New Roman" w:cs="Times New Roman"/>
          <w:szCs w:val="24"/>
          <w:lang w:val="en-US" w:eastAsia="vi-VN"/>
        </w:rPr>
        <w:t>ư</w:t>
      </w:r>
      <w:r w:rsidRPr="0009620B">
        <w:rPr>
          <w:rFonts w:eastAsia="Times New Roman" w:cs="Times New Roman"/>
          <w:szCs w:val="24"/>
          <w:lang w:eastAsia="vi-VN"/>
        </w:rPr>
        <w:t xml:space="preserve">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“1. Phạt cảnh cáo hoặc phạt tiền từ 500.000 đồng đến 1.000.000 đồng đối với người lao động có hành vi thỏa thuận với người sử dụng lao động không tham gia bảo hiểm xã hội bắt buộc, bảo hiểm thất nghiệp hoặc tham gia không đúng mức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20. </w:t>
      </w:r>
      <w:r w:rsidRPr="0009620B">
        <w:rPr>
          <w:rFonts w:eastAsia="Times New Roman" w:cs="Times New Roman"/>
          <w:szCs w:val="24"/>
          <w:lang w:eastAsia="vi-VN"/>
        </w:rPr>
        <w:t>Sửa đổi, bổ sung Điều 27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“Điều 27. Vi phạm quy định về lập h</w:t>
      </w:r>
      <w:r w:rsidRPr="0009620B">
        <w:rPr>
          <w:rFonts w:eastAsia="Times New Roman" w:cs="Times New Roman"/>
          <w:b/>
          <w:bCs/>
          <w:szCs w:val="24"/>
          <w:lang w:val="en-US" w:eastAsia="vi-VN"/>
        </w:rPr>
        <w:t>ồ</w:t>
      </w:r>
      <w:r w:rsidRPr="0009620B">
        <w:rPr>
          <w:rFonts w:eastAsia="Times New Roman" w:cs="Times New Roman"/>
          <w:b/>
          <w:bCs/>
          <w:szCs w:val="24"/>
          <w:lang w:eastAsia="vi-VN"/>
        </w:rPr>
        <w:t xml:space="preserve"> sơ đ</w:t>
      </w:r>
      <w:r w:rsidRPr="0009620B">
        <w:rPr>
          <w:rFonts w:eastAsia="Times New Roman" w:cs="Times New Roman"/>
          <w:b/>
          <w:bCs/>
          <w:szCs w:val="24"/>
          <w:lang w:val="en-US" w:eastAsia="vi-VN"/>
        </w:rPr>
        <w:t>ể</w:t>
      </w:r>
      <w:r w:rsidRPr="0009620B">
        <w:rPr>
          <w:rFonts w:eastAsia="Times New Roman" w:cs="Times New Roman"/>
          <w:b/>
          <w:bCs/>
          <w:szCs w:val="24"/>
          <w:lang w:eastAsia="vi-VN"/>
        </w:rPr>
        <w:t xml:space="preserve"> h</w:t>
      </w:r>
      <w:r w:rsidRPr="0009620B">
        <w:rPr>
          <w:rFonts w:eastAsia="Times New Roman" w:cs="Times New Roman"/>
          <w:b/>
          <w:bCs/>
          <w:szCs w:val="24"/>
          <w:lang w:val="en-US" w:eastAsia="vi-VN"/>
        </w:rPr>
        <w:t>ưở</w:t>
      </w:r>
      <w:r w:rsidRPr="0009620B">
        <w:rPr>
          <w:rFonts w:eastAsia="Times New Roman" w:cs="Times New Roman"/>
          <w:b/>
          <w:bCs/>
          <w:szCs w:val="24"/>
          <w:lang w:eastAsia="vi-VN"/>
        </w:rPr>
        <w:t>ng chế độ bảo h</w:t>
      </w:r>
      <w:r w:rsidRPr="0009620B">
        <w:rPr>
          <w:rFonts w:eastAsia="Times New Roman" w:cs="Times New Roman"/>
          <w:b/>
          <w:bCs/>
          <w:szCs w:val="24"/>
          <w:lang w:val="en-US" w:eastAsia="vi-VN"/>
        </w:rPr>
        <w:t>i</w:t>
      </w:r>
      <w:r w:rsidRPr="0009620B">
        <w:rPr>
          <w:rFonts w:eastAsia="Times New Roman" w:cs="Times New Roman"/>
          <w:b/>
          <w:bCs/>
          <w:szCs w:val="24"/>
          <w:lang w:eastAsia="vi-VN"/>
        </w:rPr>
        <w:t>ểm xã hội, bảo h</w:t>
      </w:r>
      <w:r w:rsidRPr="0009620B">
        <w:rPr>
          <w:rFonts w:eastAsia="Times New Roman" w:cs="Times New Roman"/>
          <w:b/>
          <w:bCs/>
          <w:szCs w:val="24"/>
          <w:lang w:val="en-US" w:eastAsia="vi-VN"/>
        </w:rPr>
        <w:t>i</w:t>
      </w:r>
      <w:r w:rsidRPr="0009620B">
        <w:rPr>
          <w:rFonts w:eastAsia="Times New Roman" w:cs="Times New Roman"/>
          <w:b/>
          <w:bCs/>
          <w:szCs w:val="24"/>
          <w:lang w:eastAsia="vi-VN"/>
        </w:rPr>
        <w:t>ểm thất nghiệp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tiền từ 500.000 đồng đến 1.000.000 đồng đối với người lao động có hành vi kê khai không đúng sự thật hoặc sửa chữa, tẩy xóa những nội dung có liên quan đến việc h</w:t>
      </w:r>
      <w:r w:rsidRPr="0009620B">
        <w:rPr>
          <w:rFonts w:eastAsia="Times New Roman" w:cs="Times New Roman"/>
          <w:szCs w:val="24"/>
          <w:lang w:val="en-US" w:eastAsia="vi-VN"/>
        </w:rPr>
        <w:t>ưở</w:t>
      </w:r>
      <w:r w:rsidRPr="0009620B">
        <w:rPr>
          <w:rFonts w:eastAsia="Times New Roman" w:cs="Times New Roman"/>
          <w:szCs w:val="24"/>
          <w:lang w:eastAsia="vi-VN"/>
        </w:rPr>
        <w:t>ng bảo hiểm xã hội, bảo hiểm thất nghiệp.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1.000.000 đồng đến 2.000.000 đồng đối với người lao động có một trong các hành vi vi phạm pháp luật về bảo hiểm thất nghiệp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Th</w:t>
      </w:r>
      <w:r w:rsidRPr="0009620B">
        <w:rPr>
          <w:rFonts w:eastAsia="Times New Roman" w:cs="Times New Roman"/>
          <w:szCs w:val="24"/>
          <w:lang w:val="en-US" w:eastAsia="vi-VN"/>
        </w:rPr>
        <w:t xml:space="preserve">ỏa </w:t>
      </w:r>
      <w:r w:rsidRPr="0009620B">
        <w:rPr>
          <w:rFonts w:eastAsia="Times New Roman" w:cs="Times New Roman"/>
          <w:szCs w:val="24"/>
          <w:lang w:eastAsia="vi-VN"/>
        </w:rPr>
        <w:t>thuận với cơ sở đào tạo nghề làm giả hồ sơ để trục lợi số tiền hỗ trợ học nghề mà chưa đến mức truy cứu trách nhiệm hình sự;</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 xml:space="preserve">Không thông báo với Trung tâm dịch vụ việc làm theo quy định khi người lao động có việc làm </w:t>
      </w:r>
      <w:r w:rsidRPr="0009620B">
        <w:rPr>
          <w:rFonts w:eastAsia="Times New Roman" w:cs="Times New Roman"/>
          <w:szCs w:val="24"/>
          <w:lang w:val="en-US" w:eastAsia="vi-VN"/>
        </w:rPr>
        <w:t>tr</w:t>
      </w:r>
      <w:r w:rsidRPr="0009620B">
        <w:rPr>
          <w:rFonts w:eastAsia="Times New Roman" w:cs="Times New Roman"/>
          <w:szCs w:val="24"/>
          <w:lang w:eastAsia="vi-VN"/>
        </w:rPr>
        <w:t>ong thời hạn 15 ngày, kể từ ngày nộp hồ sơ đề nghị hưởng trợ cấp thất nghiệp;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 xml:space="preserve">Người lao động đang hưởng trợ cấp thất nghiệp không thông báo theo quy định với Trung tâm dịch vụ việc làm khi thuộc một trong các </w:t>
      </w:r>
      <w:r w:rsidRPr="0009620B">
        <w:rPr>
          <w:rFonts w:eastAsia="Times New Roman" w:cs="Times New Roman"/>
          <w:szCs w:val="24"/>
          <w:lang w:val="en-US" w:eastAsia="vi-VN"/>
        </w:rPr>
        <w:t>tr</w:t>
      </w:r>
      <w:r w:rsidRPr="0009620B">
        <w:rPr>
          <w:rFonts w:eastAsia="Times New Roman" w:cs="Times New Roman"/>
          <w:szCs w:val="24"/>
          <w:lang w:eastAsia="vi-VN"/>
        </w:rPr>
        <w:t>ường hợp sau đây: tìm được việc làm; thực hiện nghĩa vụ quân sự, nghĩa vụ công an; h</w:t>
      </w:r>
      <w:r w:rsidRPr="0009620B">
        <w:rPr>
          <w:rFonts w:eastAsia="Times New Roman" w:cs="Times New Roman"/>
          <w:szCs w:val="24"/>
          <w:lang w:val="en-US" w:eastAsia="vi-VN"/>
        </w:rPr>
        <w:t>ưở</w:t>
      </w:r>
      <w:r w:rsidRPr="0009620B">
        <w:rPr>
          <w:rFonts w:eastAsia="Times New Roman" w:cs="Times New Roman"/>
          <w:szCs w:val="24"/>
          <w:lang w:eastAsia="vi-VN"/>
        </w:rPr>
        <w:t>ng lương hưu hằng tháng; ra nước ngoài để định cư, đi lao động ở nước ngoài theo hợp đồng; đi học tập c</w:t>
      </w:r>
      <w:r w:rsidRPr="0009620B">
        <w:rPr>
          <w:rFonts w:eastAsia="Times New Roman" w:cs="Times New Roman"/>
          <w:szCs w:val="24"/>
          <w:lang w:val="en-US" w:eastAsia="vi-VN"/>
        </w:rPr>
        <w:t xml:space="preserve">ó </w:t>
      </w:r>
      <w:r w:rsidRPr="0009620B">
        <w:rPr>
          <w:rFonts w:eastAsia="Times New Roman" w:cs="Times New Roman"/>
          <w:szCs w:val="24"/>
          <w:lang w:eastAsia="vi-VN"/>
        </w:rPr>
        <w:t xml:space="preserve">thời hạn từ đủ 12 tháng </w:t>
      </w:r>
      <w:r w:rsidRPr="0009620B">
        <w:rPr>
          <w:rFonts w:eastAsia="Times New Roman" w:cs="Times New Roman"/>
          <w:szCs w:val="24"/>
          <w:lang w:val="en-US" w:eastAsia="vi-VN"/>
        </w:rPr>
        <w:t>trở</w:t>
      </w:r>
      <w:r w:rsidRPr="0009620B">
        <w:rPr>
          <w:rFonts w:eastAsia="Times New Roman" w:cs="Times New Roman"/>
          <w:szCs w:val="24"/>
          <w:lang w:eastAsia="vi-VN"/>
        </w:rPr>
        <w:t xml:space="preserve"> l</w:t>
      </w:r>
      <w:r w:rsidRPr="0009620B">
        <w:rPr>
          <w:rFonts w:eastAsia="Times New Roman" w:cs="Times New Roman"/>
          <w:szCs w:val="24"/>
          <w:lang w:val="en-US" w:eastAsia="vi-VN"/>
        </w:rPr>
        <w:t>ê</w:t>
      </w:r>
      <w:r w:rsidRPr="0009620B">
        <w:rPr>
          <w:rFonts w:eastAsia="Times New Roman" w:cs="Times New Roman"/>
          <w:szCs w:val="24"/>
          <w:lang w:eastAsia="vi-VN"/>
        </w:rPr>
        <w:t>n; chấp hành quyết định áp dụng biện pháp đưa vào trường giáo dưỡng, cơ sở giáo dục bắt buộc, cơ sở cai nghiện bắt buộc.</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từ 2.000.000 đồng đến 4.000.000 đồng đối với người sử dụng lao động có hành vi không thông báo với Trung tâm dịch vụ việc làm nơi đặt trụ sở làm việc của người sử dụng lao động khi có biến động lao động việc làm tại đơn vị theo quy định của pháp luật.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Phạt tiền từ 5.000.000 đồng đến 10.000.000 đồng đối với người sử dụng lao động có hành vi giả mạo hồ sơ bảo hiểm xã hội, bảo hiểm thất nghiệp để trục lợi chế độ bảo hiểm xã hội, bảo hiểm thất nghiệp mà chưa đến mức truy cứu trách nhiệm hình sự đối với mỗi hồ sơ hưởng bảo hiểm xã hội, bảo hiểm thất nghiệp giả mạo.</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5. </w:t>
      </w:r>
      <w:r w:rsidRPr="0009620B">
        <w:rPr>
          <w:rFonts w:eastAsia="Times New Roman" w:cs="Times New Roman"/>
          <w:szCs w:val="24"/>
          <w:lang w:eastAsia="vi-VN"/>
        </w:rPr>
        <w:t>Phạt tiền từ 10.000.000 đồng đến 20.000.000 đồng đối với người sử dụng lao động có hành vi tổ chức triển khai đào tạo, bồi dưỡng, nâng cao trình độ kỹ năng nghề cho người lao động không theo đúng phương án được cơ quan có thẩm quyền phê duyệt.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6.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nộp lại cho tổ chức bảo hiểm xã hội số tiền bảo hiểm xã hội, trợ cấp thất nghiệp đã nhận do thực hiện hành vi vi phạm quy định tại Khoản 1 và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tổ chức triển khai đào tạo, bồi dưỡng, nâng cao trình độ kỹ năng nghề cho người lao động đúng theo phương án được cơ quan nhà nước có thẩm quyền phê duyệt đối với hành vi vi phạm quy định tại Khoản 5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21. </w:t>
      </w:r>
      <w:r w:rsidRPr="0009620B">
        <w:rPr>
          <w:rFonts w:eastAsia="Times New Roman" w:cs="Times New Roman"/>
          <w:szCs w:val="24"/>
          <w:lang w:eastAsia="vi-VN"/>
        </w:rPr>
        <w:t>Sửa đổi, bổ sung Điều 28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b/>
          <w:bCs/>
          <w:szCs w:val="24"/>
          <w:lang w:eastAsia="vi-VN"/>
        </w:rPr>
        <w:t>“Đ</w:t>
      </w:r>
      <w:r w:rsidRPr="0009620B">
        <w:rPr>
          <w:rFonts w:eastAsia="Times New Roman" w:cs="Times New Roman"/>
          <w:b/>
          <w:bCs/>
          <w:szCs w:val="24"/>
          <w:lang w:val="en-US" w:eastAsia="vi-VN"/>
        </w:rPr>
        <w:t>i</w:t>
      </w:r>
      <w:r w:rsidRPr="0009620B">
        <w:rPr>
          <w:rFonts w:eastAsia="Times New Roman" w:cs="Times New Roman"/>
          <w:b/>
          <w:bCs/>
          <w:szCs w:val="24"/>
          <w:lang w:eastAsia="vi-VN"/>
        </w:rPr>
        <w:t>ều 28. Vi phạm các qu</w:t>
      </w:r>
      <w:r w:rsidRPr="0009620B">
        <w:rPr>
          <w:rFonts w:eastAsia="Times New Roman" w:cs="Times New Roman"/>
          <w:b/>
          <w:bCs/>
          <w:szCs w:val="24"/>
          <w:lang w:val="en-US" w:eastAsia="vi-VN"/>
        </w:rPr>
        <w:t xml:space="preserve">y </w:t>
      </w:r>
      <w:r w:rsidRPr="0009620B">
        <w:rPr>
          <w:rFonts w:eastAsia="Times New Roman" w:cs="Times New Roman"/>
          <w:b/>
          <w:bCs/>
          <w:szCs w:val="24"/>
          <w:lang w:eastAsia="vi-VN"/>
        </w:rPr>
        <w:t>định khác về bảo hiểm xã hộ</w:t>
      </w:r>
      <w:r w:rsidRPr="0009620B">
        <w:rPr>
          <w:rFonts w:eastAsia="Times New Roman" w:cs="Times New Roman"/>
          <w:b/>
          <w:bCs/>
          <w:szCs w:val="24"/>
          <w:lang w:val="en-US" w:eastAsia="vi-VN"/>
        </w:rPr>
        <w:t>i</w:t>
      </w:r>
      <w:r w:rsidRPr="0009620B">
        <w:rPr>
          <w:rFonts w:eastAsia="Times New Roman" w:cs="Times New Roman"/>
          <w:b/>
          <w:bCs/>
          <w:szCs w:val="24"/>
          <w:lang w:eastAsia="vi-VN"/>
        </w:rPr>
        <w:t>, bảo hiểm thất nghiệp</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Phạt tiền từ 500.000 đồng đến 1.000.000 đồng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cung cấp hoặc cung cấp không đầy đủ tài liệu, thông tin về bảo hiểm xã hội bắt buộc, bảo hiểm thất nghiệp theo yêu cầu của cơ quan nhà nước có thẩm quyền;</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cung cấp hoặc cung cấp không đầy đủ thông tin về đóng bảo hiểm xã hội bắt buộc, bảo hiểm thất nghiệp của người lao động khi người lao động hoặc tổ chức công đoàn yêu cầu;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làm văn bản đề nghị cơ quan bảo hiểm xã hội xác nhận việc đóng bảo hiểm thất nghiệp cho người lao động để người lao động hoàn thiện hồ sơ hưởng bảo hiểm thất nghiệp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Làm mất, hư hỏng hoặc sửa chữa, tẩy xóa sổ bảo hiểm xã hội.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1.000.000 đồng đến 2.000.000 đồng khi vi phạm với mỗi người lao động đối với người sử dụng lao động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trả chế độ ốm đau, thai sản, trợ cấp dưỡng sức, phục hồi sức khỏe sau ốm đau, thai sản trong thời hạn 03 ngày làm việc, kể từ ngày nhận đủ giấy tờ hợp lệ của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trả chế độ tai nạn lao động, bệnh nghề nghiệp trong thời hạn 15 ngày, kể từ ngày nhận được quyết định chi trả của cơ quan bảo hiểm xã hội.</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Phạt tiền từ 2.000.000 đồng đến 3.000.000 đồng khi vi phạm vớ</w:t>
      </w:r>
      <w:r w:rsidRPr="0009620B">
        <w:rPr>
          <w:rFonts w:eastAsia="Times New Roman" w:cs="Times New Roman"/>
          <w:szCs w:val="24"/>
          <w:lang w:val="en-US" w:eastAsia="vi-VN"/>
        </w:rPr>
        <w:t xml:space="preserve">i </w:t>
      </w:r>
      <w:r w:rsidRPr="0009620B">
        <w:rPr>
          <w:rFonts w:eastAsia="Times New Roman" w:cs="Times New Roman"/>
          <w:szCs w:val="24"/>
          <w:lang w:eastAsia="vi-VN"/>
        </w:rPr>
        <w:t xml:space="preserve">mỗi người lao động đối với người sử dụng lao động có một </w:t>
      </w:r>
      <w:r w:rsidRPr="0009620B">
        <w:rPr>
          <w:rFonts w:eastAsia="Times New Roman" w:cs="Times New Roman"/>
          <w:szCs w:val="24"/>
          <w:lang w:val="en-US" w:eastAsia="vi-VN"/>
        </w:rPr>
        <w:t>tr</w:t>
      </w:r>
      <w:r w:rsidRPr="0009620B">
        <w:rPr>
          <w:rFonts w:eastAsia="Times New Roman" w:cs="Times New Roman"/>
          <w:szCs w:val="24"/>
          <w:lang w:eastAsia="vi-VN"/>
        </w:rPr>
        <w:t>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Không lập hồ sơ tham gia bảo hiểm xã hội bắt buộc, bảo hiểm thất nghiệp cho người lao động trong thời hạn 30 ngày, kể từ ngày giao kết hợp đồng lao động, hợp đồng làm việc hoặc tuyển dụng;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lập hồ sơ hoặc văn bản đề nghị cơ quan bảo hiểm xã hội: Giải quyết chế độ hưu, giải quyết chế độ tai nạn lao động, bệnh nghề nghiệp theo đúng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giới thiệu người lao động đi giám định suy giảm khả năng lao động tại Hội đồng Giám định y khoa để giải quyết chế độ bảo hiểm xã hội cho người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Phạt tiền từ 1.000.000 đồng đến 2.000.000 đồng đối với cơ sở đào tạo nghề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Tổ chức dạy nghề không đủ thời gian khóa học mà người lao động tham gia bảo hiểm thất nghiệp đăng ký đối với mỗi người lao động vi phạm;</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Thỏa thuận với cá nhân, tổ chức có liên quan để trục lợi số tiền hỗ trợ học nghề đối với mỗi trường hợp vi phạm.</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lastRenderedPageBreak/>
        <w:t xml:space="preserve">5. </w:t>
      </w:r>
      <w:r w:rsidRPr="0009620B">
        <w:rPr>
          <w:rFonts w:eastAsia="Times New Roman" w:cs="Times New Roman"/>
          <w:szCs w:val="24"/>
          <w:lang w:eastAsia="vi-VN"/>
        </w:rPr>
        <w:t>Phạt t</w:t>
      </w:r>
      <w:r w:rsidRPr="0009620B">
        <w:rPr>
          <w:rFonts w:eastAsia="Times New Roman" w:cs="Times New Roman"/>
          <w:szCs w:val="24"/>
          <w:lang w:val="en-US" w:eastAsia="vi-VN"/>
        </w:rPr>
        <w:t>i</w:t>
      </w:r>
      <w:r w:rsidRPr="0009620B">
        <w:rPr>
          <w:rFonts w:eastAsia="Times New Roman" w:cs="Times New Roman"/>
          <w:szCs w:val="24"/>
          <w:lang w:eastAsia="vi-VN"/>
        </w:rPr>
        <w:t>ền từ 20.000.000 đồng đến 30.000.000 đồng đối với người sử dụng lao động có hành vi sử dụng Quỹ bảo hiểm xã hội sai mục đích.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6. </w:t>
      </w:r>
      <w:r w:rsidRPr="0009620B">
        <w:rPr>
          <w:rFonts w:eastAsia="Times New Roman" w:cs="Times New Roman"/>
          <w:szCs w:val="24"/>
          <w:lang w:eastAsia="vi-VN"/>
        </w:rPr>
        <w:t>Biện pháp khắc phục hậu quả:</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Buộc trả đủ ch</w:t>
      </w:r>
      <w:r w:rsidRPr="0009620B">
        <w:rPr>
          <w:rFonts w:eastAsia="Times New Roman" w:cs="Times New Roman"/>
          <w:szCs w:val="24"/>
          <w:lang w:val="en-US" w:eastAsia="vi-VN"/>
        </w:rPr>
        <w:t xml:space="preserve">ế </w:t>
      </w:r>
      <w:r w:rsidRPr="0009620B">
        <w:rPr>
          <w:rFonts w:eastAsia="Times New Roman" w:cs="Times New Roman"/>
          <w:szCs w:val="24"/>
          <w:lang w:eastAsia="vi-VN"/>
        </w:rPr>
        <w:t>độ bảo hi</w:t>
      </w:r>
      <w:r w:rsidRPr="0009620B">
        <w:rPr>
          <w:rFonts w:eastAsia="Times New Roman" w:cs="Times New Roman"/>
          <w:szCs w:val="24"/>
          <w:lang w:val="en-US" w:eastAsia="vi-VN"/>
        </w:rPr>
        <w:t>ể</w:t>
      </w:r>
      <w:r w:rsidRPr="0009620B">
        <w:rPr>
          <w:rFonts w:eastAsia="Times New Roman" w:cs="Times New Roman"/>
          <w:szCs w:val="24"/>
          <w:lang w:eastAsia="vi-VN"/>
        </w:rPr>
        <w:t>m xã hội cho người lao động đối với hành vi vi phạm quy định tại Điểm a và Điểm b Khoản 2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Buộc các cơ sở dạy nghề thực hiện dạy nghề đủ thời gian khóa học mà người lao động tham gia bảo hiểm thất nghiệp đăng ký đối với hành vi vi phạm quy định tại Điểm a Khoản 4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Buộc các cơ sở dạy nghề nộp lại số tiền đã trục lợi vào ngân sách nhà nước đối với hành vi vi phạm quy định tại Điểm b Khoản 4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Buộc nộp lại lợi nhuận thu được từ việc sử dụng Quỹ bảo hiểm xã hội sai mục đích đối với hành vi vi phạm quy định tại Khoản 5 Điều này.”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22. </w:t>
      </w:r>
      <w:r w:rsidRPr="0009620B">
        <w:rPr>
          <w:rFonts w:eastAsia="Times New Roman" w:cs="Times New Roman"/>
          <w:szCs w:val="24"/>
          <w:lang w:eastAsia="vi-VN"/>
        </w:rPr>
        <w:t>Sửa đổi Khoản 1 và Khoản 2 Điều 32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“1. Phạt tiền từ 20.000.000 đồng đến 40.000.000 đồng đối với doanh nghiệp, tổ chức có một trong các hành vi sau đây:</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a) </w:t>
      </w:r>
      <w:r w:rsidRPr="0009620B">
        <w:rPr>
          <w:rFonts w:eastAsia="Times New Roman" w:cs="Times New Roman"/>
          <w:szCs w:val="24"/>
          <w:lang w:eastAsia="vi-VN"/>
        </w:rPr>
        <w:t xml:space="preserve">Thực hiện không đầy đủ việc bồi dưỡng kiến thức cần thiết cho người lao động trước khi đi làm việc </w:t>
      </w:r>
      <w:r w:rsidRPr="0009620B">
        <w:rPr>
          <w:rFonts w:eastAsia="Times New Roman" w:cs="Times New Roman"/>
          <w:szCs w:val="24"/>
          <w:lang w:val="en-US" w:eastAsia="vi-VN"/>
        </w:rPr>
        <w:t xml:space="preserve">ở </w:t>
      </w:r>
      <w:r w:rsidRPr="0009620B">
        <w:rPr>
          <w:rFonts w:eastAsia="Times New Roman" w:cs="Times New Roman"/>
          <w:szCs w:val="24"/>
          <w:lang w:eastAsia="vi-VN"/>
        </w:rPr>
        <w:t>nước ngoài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b) </w:t>
      </w:r>
      <w:r w:rsidRPr="0009620B">
        <w:rPr>
          <w:rFonts w:eastAsia="Times New Roman" w:cs="Times New Roman"/>
          <w:szCs w:val="24"/>
          <w:lang w:eastAsia="vi-VN"/>
        </w:rPr>
        <w:t>Không thực hiện hoặc thực hiện không đầy đủ việc ki</w:t>
      </w:r>
      <w:r w:rsidRPr="0009620B">
        <w:rPr>
          <w:rFonts w:eastAsia="Times New Roman" w:cs="Times New Roman"/>
          <w:szCs w:val="24"/>
          <w:lang w:val="en-US" w:eastAsia="vi-VN"/>
        </w:rPr>
        <w:t>ể</w:t>
      </w:r>
      <w:r w:rsidRPr="0009620B">
        <w:rPr>
          <w:rFonts w:eastAsia="Times New Roman" w:cs="Times New Roman"/>
          <w:szCs w:val="24"/>
          <w:lang w:eastAsia="vi-VN"/>
        </w:rPr>
        <w:t>m tra, cấp chứng ch</w:t>
      </w:r>
      <w:r w:rsidRPr="0009620B">
        <w:rPr>
          <w:rFonts w:eastAsia="Times New Roman" w:cs="Times New Roman"/>
          <w:szCs w:val="24"/>
          <w:lang w:val="en-US" w:eastAsia="vi-VN"/>
        </w:rPr>
        <w:t>ỉ</w:t>
      </w:r>
      <w:r w:rsidRPr="0009620B">
        <w:rPr>
          <w:rFonts w:eastAsia="Times New Roman" w:cs="Times New Roman"/>
          <w:szCs w:val="24"/>
          <w:lang w:eastAsia="vi-VN"/>
        </w:rPr>
        <w:t xml:space="preserve"> cho người lao động sau khi tham gia khóa bồi dưỡng kiến thức cần thiết;</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c) </w:t>
      </w:r>
      <w:r w:rsidRPr="0009620B">
        <w:rPr>
          <w:rFonts w:eastAsia="Times New Roman" w:cs="Times New Roman"/>
          <w:szCs w:val="24"/>
          <w:lang w:eastAsia="vi-VN"/>
        </w:rPr>
        <w:t>Không đăng ký mẫu chứng chỉ bồi dưỡng kiến thức cần thiết cấp cho người lao động Việt Nam đi làm việc ở nước ngoài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d) </w:t>
      </w:r>
      <w:r w:rsidRPr="0009620B">
        <w:rPr>
          <w:rFonts w:eastAsia="Times New Roman" w:cs="Times New Roman"/>
          <w:szCs w:val="24"/>
          <w:lang w:eastAsia="vi-VN"/>
        </w:rPr>
        <w:t>Không cấp tài liệu bồi dưỡng kiến thức c</w:t>
      </w:r>
      <w:r w:rsidRPr="0009620B">
        <w:rPr>
          <w:rFonts w:eastAsia="Times New Roman" w:cs="Times New Roman"/>
          <w:szCs w:val="24"/>
          <w:lang w:val="en-US" w:eastAsia="vi-VN"/>
        </w:rPr>
        <w:t>ầ</w:t>
      </w:r>
      <w:r w:rsidRPr="0009620B">
        <w:rPr>
          <w:rFonts w:eastAsia="Times New Roman" w:cs="Times New Roman"/>
          <w:szCs w:val="24"/>
          <w:lang w:eastAsia="vi-VN"/>
        </w:rPr>
        <w:t>n thiết cho người lao động theo quy định.</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Phạt tiền từ 80.000.000 đồng đến 100.000.000 đồng đối với hành vi không tổ chức hoặc không liên kết với cơ sở dạy nghề, cơ sở đào tạo để bồi dưỡng kỹ năng nghề, ngoại ngữ cho người lao động đi làm việc ở nước ngoài theo yêu cầu của hợp đồng cung ứng lao động.”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23. </w:t>
      </w:r>
      <w:r w:rsidRPr="0009620B">
        <w:rPr>
          <w:rFonts w:eastAsia="Times New Roman" w:cs="Times New Roman"/>
          <w:szCs w:val="24"/>
          <w:lang w:eastAsia="vi-VN"/>
        </w:rPr>
        <w:t>Sửa đổi, bổ sung Điểm c Khoản 1 Điều 39 như sau:</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 xml:space="preserve">“c) </w:t>
      </w:r>
      <w:r w:rsidRPr="0009620B">
        <w:rPr>
          <w:rFonts w:eastAsia="Times New Roman" w:cs="Times New Roman"/>
          <w:szCs w:val="24"/>
          <w:lang w:val="en-US" w:eastAsia="vi-VN"/>
        </w:rPr>
        <w:t>Á</w:t>
      </w:r>
      <w:r w:rsidRPr="0009620B">
        <w:rPr>
          <w:rFonts w:eastAsia="Times New Roman" w:cs="Times New Roman"/>
          <w:szCs w:val="24"/>
          <w:lang w:eastAsia="vi-VN"/>
        </w:rPr>
        <w:t>p dụng biện pháp khắc phục hậu quả: Buộc đưa người lao động về nước theo yêu cầu của nước tiếp nhận người lao động hoặc của cơ quan nhà nước có thẩm quyền của Việt Nam, buộc người lao động về nước theo quy định tại Chương IV của Nghị định này.”</w:t>
      </w:r>
    </w:p>
    <w:p w:rsidR="0009620B" w:rsidRPr="0009620B" w:rsidRDefault="0009620B" w:rsidP="0009620B">
      <w:pPr>
        <w:spacing w:after="120" w:line="240" w:lineRule="auto"/>
        <w:ind w:firstLine="720"/>
        <w:jc w:val="both"/>
        <w:rPr>
          <w:rFonts w:eastAsia="Times New Roman" w:cs="Times New Roman"/>
          <w:szCs w:val="24"/>
          <w:lang w:val="en-US" w:eastAsia="vi-VN"/>
        </w:rPr>
      </w:pPr>
      <w:bookmarkStart w:id="3" w:name="dieu_2"/>
      <w:r w:rsidRPr="0009620B">
        <w:rPr>
          <w:rFonts w:eastAsia="Times New Roman" w:cs="Times New Roman"/>
          <w:b/>
          <w:bCs/>
          <w:szCs w:val="24"/>
          <w:lang w:eastAsia="vi-VN"/>
        </w:rPr>
        <w:t>Điều 2. Điều khoản thi hành</w:t>
      </w:r>
      <w:bookmarkEnd w:id="3"/>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1. </w:t>
      </w:r>
      <w:r w:rsidRPr="0009620B">
        <w:rPr>
          <w:rFonts w:eastAsia="Times New Roman" w:cs="Times New Roman"/>
          <w:szCs w:val="24"/>
          <w:lang w:eastAsia="vi-VN"/>
        </w:rPr>
        <w:t>Nghị định này có hiệu lực thi hành kể từ ngày 25 tháng 11 năm 2015.</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2. </w:t>
      </w:r>
      <w:r w:rsidRPr="0009620B">
        <w:rPr>
          <w:rFonts w:eastAsia="Times New Roman" w:cs="Times New Roman"/>
          <w:szCs w:val="24"/>
          <w:lang w:eastAsia="vi-VN"/>
        </w:rPr>
        <w:t>Bãi bỏ Điểm b Khoản 2 Điều 11, Điều 25 của Nghị định số 95/2013/NĐ-CP ngày 22 tháng 8 năm 2013 của Chính phủ quy định xử phạt vi phạm hành chính trong lĩnh vực lao động, bảo hiểm xã hội và đưa người lao động Việt Nam đi làm việc ở nước ngoài theo hợp đồng.</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3. </w:t>
      </w:r>
      <w:r w:rsidRPr="0009620B">
        <w:rPr>
          <w:rFonts w:eastAsia="Times New Roman" w:cs="Times New Roman"/>
          <w:szCs w:val="24"/>
          <w:lang w:eastAsia="vi-VN"/>
        </w:rPr>
        <w:t>Mức lãi suất củ</w:t>
      </w:r>
      <w:r w:rsidRPr="0009620B">
        <w:rPr>
          <w:rFonts w:eastAsia="Times New Roman" w:cs="Times New Roman"/>
          <w:szCs w:val="24"/>
          <w:lang w:val="en-US" w:eastAsia="vi-VN"/>
        </w:rPr>
        <w:t xml:space="preserve">a </w:t>
      </w:r>
      <w:r w:rsidRPr="0009620B">
        <w:rPr>
          <w:rFonts w:eastAsia="Times New Roman" w:cs="Times New Roman"/>
          <w:szCs w:val="24"/>
          <w:lang w:eastAsia="vi-VN"/>
        </w:rPr>
        <w:t>số tiền bảo hiểm xã hội, bảo hiểm thất nghiệp chưa đóng, chậm đóng quy định tại Điểm b Khoản 4 Điều 26 của Nghị định số 95/2013/NĐ-CP ngày 22 tháng 8 năm 2013 của Chính phủ quy định xử phạt vi phạm hành chính trong lĩnh vực lao động, bảo hiểm xã hội và đưa người lao động Việt Nam đi làm việc ở nước ngoài theo hợp đồng được thực hiện theo quy định của Luật Bảo hiểm xã hội năm 2014 kể từ ngày 01 tháng 01 năm 2016.</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4. </w:t>
      </w:r>
      <w:r w:rsidRPr="0009620B">
        <w:rPr>
          <w:rFonts w:eastAsia="Times New Roman" w:cs="Times New Roman"/>
          <w:szCs w:val="24"/>
          <w:lang w:eastAsia="vi-VN"/>
        </w:rPr>
        <w:t>Hành vi ở lại nước ngoài trái phép sau khi hết hạn hợp đồng được quy định tại Điểm a Khoản 2 Điều 35 của Nghị định số 95/2013/NĐ-CP ngày 22 th</w:t>
      </w:r>
      <w:r w:rsidRPr="0009620B">
        <w:rPr>
          <w:rFonts w:eastAsia="Times New Roman" w:cs="Times New Roman"/>
          <w:szCs w:val="24"/>
          <w:lang w:val="en-US" w:eastAsia="vi-VN"/>
        </w:rPr>
        <w:t>á</w:t>
      </w:r>
      <w:r w:rsidRPr="0009620B">
        <w:rPr>
          <w:rFonts w:eastAsia="Times New Roman" w:cs="Times New Roman"/>
          <w:szCs w:val="24"/>
          <w:lang w:eastAsia="vi-VN"/>
        </w:rPr>
        <w:t>ng 8 n</w:t>
      </w:r>
      <w:r w:rsidRPr="0009620B">
        <w:rPr>
          <w:rFonts w:eastAsia="Times New Roman" w:cs="Times New Roman"/>
          <w:szCs w:val="24"/>
          <w:lang w:val="en-US" w:eastAsia="vi-VN"/>
        </w:rPr>
        <w:t>ă</w:t>
      </w:r>
      <w:r w:rsidRPr="0009620B">
        <w:rPr>
          <w:rFonts w:eastAsia="Times New Roman" w:cs="Times New Roman"/>
          <w:szCs w:val="24"/>
          <w:lang w:eastAsia="vi-VN"/>
        </w:rPr>
        <w:t>m 2013 của Chính phủ quy định xử phạt vi phạm hành chính trong l</w:t>
      </w:r>
      <w:r w:rsidRPr="0009620B">
        <w:rPr>
          <w:rFonts w:eastAsia="Times New Roman" w:cs="Times New Roman"/>
          <w:szCs w:val="24"/>
          <w:lang w:val="en-US" w:eastAsia="vi-VN"/>
        </w:rPr>
        <w:t>ĩ</w:t>
      </w:r>
      <w:r w:rsidRPr="0009620B">
        <w:rPr>
          <w:rFonts w:eastAsia="Times New Roman" w:cs="Times New Roman"/>
          <w:szCs w:val="24"/>
          <w:lang w:eastAsia="vi-VN"/>
        </w:rPr>
        <w:t>nh vực la</w:t>
      </w:r>
      <w:r w:rsidRPr="0009620B">
        <w:rPr>
          <w:rFonts w:eastAsia="Times New Roman" w:cs="Times New Roman"/>
          <w:szCs w:val="24"/>
          <w:lang w:val="en-US" w:eastAsia="vi-VN"/>
        </w:rPr>
        <w:t xml:space="preserve">o </w:t>
      </w:r>
      <w:r w:rsidRPr="0009620B">
        <w:rPr>
          <w:rFonts w:eastAsia="Times New Roman" w:cs="Times New Roman"/>
          <w:szCs w:val="24"/>
          <w:lang w:eastAsia="vi-VN"/>
        </w:rPr>
        <w:t>động, bảo hi</w:t>
      </w:r>
      <w:r w:rsidRPr="0009620B">
        <w:rPr>
          <w:rFonts w:eastAsia="Times New Roman" w:cs="Times New Roman"/>
          <w:szCs w:val="24"/>
          <w:lang w:val="en-US" w:eastAsia="vi-VN"/>
        </w:rPr>
        <w:t>ể</w:t>
      </w:r>
      <w:r w:rsidRPr="0009620B">
        <w:rPr>
          <w:rFonts w:eastAsia="Times New Roman" w:cs="Times New Roman"/>
          <w:szCs w:val="24"/>
          <w:lang w:eastAsia="vi-VN"/>
        </w:rPr>
        <w:t>m xã hội v</w:t>
      </w:r>
      <w:r w:rsidRPr="0009620B">
        <w:rPr>
          <w:rFonts w:eastAsia="Times New Roman" w:cs="Times New Roman"/>
          <w:szCs w:val="24"/>
          <w:lang w:val="en-US" w:eastAsia="vi-VN"/>
        </w:rPr>
        <w:t>à</w:t>
      </w:r>
      <w:r w:rsidRPr="0009620B">
        <w:rPr>
          <w:rFonts w:eastAsia="Times New Roman" w:cs="Times New Roman"/>
          <w:szCs w:val="24"/>
          <w:lang w:eastAsia="vi-VN"/>
        </w:rPr>
        <w:t xml:space="preserve"> đ</w:t>
      </w:r>
      <w:r w:rsidRPr="0009620B">
        <w:rPr>
          <w:rFonts w:eastAsia="Times New Roman" w:cs="Times New Roman"/>
          <w:szCs w:val="24"/>
          <w:lang w:val="en-US" w:eastAsia="vi-VN"/>
        </w:rPr>
        <w:t>ư</w:t>
      </w:r>
      <w:r w:rsidRPr="0009620B">
        <w:rPr>
          <w:rFonts w:eastAsia="Times New Roman" w:cs="Times New Roman"/>
          <w:szCs w:val="24"/>
          <w:lang w:eastAsia="vi-VN"/>
        </w:rPr>
        <w:t xml:space="preserve">a </w:t>
      </w:r>
      <w:r w:rsidRPr="0009620B">
        <w:rPr>
          <w:rFonts w:eastAsia="Times New Roman" w:cs="Times New Roman"/>
          <w:szCs w:val="24"/>
          <w:lang w:eastAsia="vi-VN"/>
        </w:rPr>
        <w:lastRenderedPageBreak/>
        <w:t xml:space="preserve">người lao động </w:t>
      </w:r>
      <w:r w:rsidRPr="0009620B">
        <w:rPr>
          <w:rFonts w:eastAsia="Times New Roman" w:cs="Times New Roman"/>
          <w:szCs w:val="24"/>
          <w:lang w:val="en-US" w:eastAsia="vi-VN"/>
        </w:rPr>
        <w:t>Việ</w:t>
      </w:r>
      <w:r w:rsidRPr="0009620B">
        <w:rPr>
          <w:rFonts w:eastAsia="Times New Roman" w:cs="Times New Roman"/>
          <w:szCs w:val="24"/>
          <w:lang w:eastAsia="vi-VN"/>
        </w:rPr>
        <w:t>t Nam đi làm việc ở n</w:t>
      </w:r>
      <w:r w:rsidRPr="0009620B">
        <w:rPr>
          <w:rFonts w:eastAsia="Times New Roman" w:cs="Times New Roman"/>
          <w:szCs w:val="24"/>
          <w:lang w:val="en-US" w:eastAsia="vi-VN"/>
        </w:rPr>
        <w:t>ướ</w:t>
      </w:r>
      <w:r w:rsidRPr="0009620B">
        <w:rPr>
          <w:rFonts w:eastAsia="Times New Roman" w:cs="Times New Roman"/>
          <w:szCs w:val="24"/>
          <w:lang w:eastAsia="vi-VN"/>
        </w:rPr>
        <w:t>c ngoài theo hợp đồng là hành vi vi phạm hành chính đang được thực hiện và thời hiệu xử phạt sẽ được tính từ thời điểm phát hiện hành vi vi phạm.</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5. </w:t>
      </w:r>
      <w:r w:rsidRPr="0009620B">
        <w:rPr>
          <w:rFonts w:eastAsia="Times New Roman" w:cs="Times New Roman"/>
          <w:szCs w:val="24"/>
          <w:lang w:eastAsia="vi-VN"/>
        </w:rPr>
        <w:t>Điểm a Khoản 2 Điều 28 của Nghị định số 95/2013/NĐ-CP ngày 22 tháng 8 năm 2013 của Chính ph</w:t>
      </w:r>
      <w:r w:rsidRPr="0009620B">
        <w:rPr>
          <w:rFonts w:eastAsia="Times New Roman" w:cs="Times New Roman"/>
          <w:szCs w:val="24"/>
          <w:lang w:val="en-US" w:eastAsia="vi-VN"/>
        </w:rPr>
        <w:t xml:space="preserve">ủ </w:t>
      </w:r>
      <w:r w:rsidRPr="0009620B">
        <w:rPr>
          <w:rFonts w:eastAsia="Times New Roman" w:cs="Times New Roman"/>
          <w:szCs w:val="24"/>
          <w:lang w:eastAsia="vi-VN"/>
        </w:rPr>
        <w:t>quy định xử phạt vi phạm hành chính trong lĩnh vực lao động, bảo hiểm xã hội và đưa người lao động Việt Nam đi làm việc ở nước ngoài theo hợp đồng đã được sửa đổi, bổ sung tại Nghị định này sẽ hết hiệu lực kể từ ngày 01 tháng 01 năm 2016.</w:t>
      </w:r>
    </w:p>
    <w:p w:rsidR="0009620B" w:rsidRPr="0009620B" w:rsidRDefault="0009620B" w:rsidP="0009620B">
      <w:pPr>
        <w:spacing w:after="120" w:line="240" w:lineRule="auto"/>
        <w:ind w:firstLine="720"/>
        <w:jc w:val="both"/>
        <w:rPr>
          <w:rFonts w:eastAsia="Times New Roman" w:cs="Times New Roman"/>
          <w:szCs w:val="24"/>
          <w:lang w:val="en-US" w:eastAsia="vi-VN"/>
        </w:rPr>
      </w:pPr>
      <w:r w:rsidRPr="0009620B">
        <w:rPr>
          <w:rFonts w:eastAsia="Times New Roman" w:cs="Times New Roman"/>
          <w:szCs w:val="24"/>
          <w:lang w:val="en-US" w:eastAsia="vi-VN"/>
        </w:rPr>
        <w:t xml:space="preserve">6. </w:t>
      </w:r>
      <w:r w:rsidRPr="0009620B">
        <w:rPr>
          <w:rFonts w:eastAsia="Times New Roman" w:cs="Times New Roman"/>
          <w:szCs w:val="24"/>
          <w:lang w:eastAsia="vi-VN"/>
        </w:rPr>
        <w:t>Điểm b Khoản 2 Điều 28 của Nghị định số 95/2013/NĐ-CP ngày 22 th</w:t>
      </w:r>
      <w:r w:rsidRPr="0009620B">
        <w:rPr>
          <w:rFonts w:eastAsia="Times New Roman" w:cs="Times New Roman"/>
          <w:szCs w:val="24"/>
          <w:lang w:val="en-US" w:eastAsia="vi-VN"/>
        </w:rPr>
        <w:t>á</w:t>
      </w:r>
      <w:r w:rsidRPr="0009620B">
        <w:rPr>
          <w:rFonts w:eastAsia="Times New Roman" w:cs="Times New Roman"/>
          <w:szCs w:val="24"/>
          <w:lang w:eastAsia="vi-VN"/>
        </w:rPr>
        <w:t>ng 8 năm 2013 của Chính ph</w:t>
      </w:r>
      <w:r w:rsidRPr="0009620B">
        <w:rPr>
          <w:rFonts w:eastAsia="Times New Roman" w:cs="Times New Roman"/>
          <w:szCs w:val="24"/>
          <w:lang w:val="en-US" w:eastAsia="vi-VN"/>
        </w:rPr>
        <w:t xml:space="preserve">ủ </w:t>
      </w:r>
      <w:r w:rsidRPr="0009620B">
        <w:rPr>
          <w:rFonts w:eastAsia="Times New Roman" w:cs="Times New Roman"/>
          <w:szCs w:val="24"/>
          <w:lang w:eastAsia="vi-VN"/>
        </w:rPr>
        <w:t>quy định xử phạt vi phạm hành chính trong lĩnh vực lao động, bả</w:t>
      </w:r>
      <w:r w:rsidRPr="0009620B">
        <w:rPr>
          <w:rFonts w:eastAsia="Times New Roman" w:cs="Times New Roman"/>
          <w:szCs w:val="24"/>
          <w:lang w:val="en-US" w:eastAsia="vi-VN"/>
        </w:rPr>
        <w:t xml:space="preserve">o </w:t>
      </w:r>
      <w:r w:rsidRPr="0009620B">
        <w:rPr>
          <w:rFonts w:eastAsia="Times New Roman" w:cs="Times New Roman"/>
          <w:szCs w:val="24"/>
          <w:lang w:eastAsia="vi-VN"/>
        </w:rPr>
        <w:t>hiểm xã hội và đưa người lao động Việt Nam đi làm việc ở nước ngoài theo hợp đồng đã được sửa đổi, bổ sung tại Nghị định này có hiệu lực đến hết ngày 31 tháng 12 năm 2015; kể từ ngày 01 tháng 01 năm 2016 hành vi này được quy định như sau: “Không trả chế độ tai nạn lao động, bệnh nghề nghiệp trong thời gian 10 ngày, kể từ ngày nhận được tiền do cơ quan bảo hiểm xã hội chuyển đến.”</w:t>
      </w:r>
    </w:p>
    <w:p w:rsidR="0009620B" w:rsidRPr="0009620B" w:rsidRDefault="0009620B" w:rsidP="0009620B">
      <w:pPr>
        <w:spacing w:after="120" w:line="240" w:lineRule="auto"/>
        <w:ind w:firstLine="720"/>
        <w:jc w:val="both"/>
        <w:rPr>
          <w:rFonts w:eastAsia="Times New Roman" w:cs="Times New Roman"/>
          <w:szCs w:val="24"/>
          <w:lang w:val="en-US" w:eastAsia="vi-VN"/>
        </w:rPr>
      </w:pPr>
      <w:bookmarkStart w:id="4" w:name="dieu_3"/>
      <w:r w:rsidRPr="0009620B">
        <w:rPr>
          <w:rFonts w:eastAsia="Times New Roman" w:cs="Times New Roman"/>
          <w:b/>
          <w:bCs/>
          <w:szCs w:val="24"/>
          <w:lang w:eastAsia="vi-VN"/>
        </w:rPr>
        <w:t>Điều 3. Tổ chức thực hiện</w:t>
      </w:r>
      <w:bookmarkEnd w:id="4"/>
    </w:p>
    <w:p w:rsidR="0009620B" w:rsidRPr="0009620B" w:rsidRDefault="0009620B" w:rsidP="0009620B">
      <w:pPr>
        <w:spacing w:after="0" w:line="240" w:lineRule="auto"/>
        <w:ind w:firstLine="720"/>
        <w:jc w:val="both"/>
        <w:rPr>
          <w:rFonts w:eastAsia="Times New Roman" w:cs="Times New Roman"/>
          <w:szCs w:val="24"/>
          <w:lang w:val="en-US" w:eastAsia="vi-VN"/>
        </w:rPr>
      </w:pPr>
      <w:r w:rsidRPr="0009620B">
        <w:rPr>
          <w:rFonts w:eastAsia="Times New Roman" w:cs="Times New Roman"/>
          <w:szCs w:val="24"/>
          <w:lang w:eastAsia="vi-VN"/>
        </w:rPr>
        <w:t>Các Bộ trưởng, Thủ trưởng cơ quan ngang Bộ, Thủ trưởng cơ quan thuộc Chính phủ, Chủ tịch Ủy ban nhân dân tỉnh, thành phố trực thuộc Trung ương chịu trách nhiệm thi hành Nghị định này</w:t>
      </w:r>
      <w:r w:rsidRPr="0009620B">
        <w:rPr>
          <w:rFonts w:eastAsia="Times New Roman" w:cs="Times New Roman"/>
          <w:szCs w:val="24"/>
          <w:lang w:val="en-US" w:eastAsia="vi-VN"/>
        </w:rPr>
        <w:t>./.</w:t>
      </w:r>
    </w:p>
    <w:p w:rsidR="0009620B" w:rsidRPr="0009620B" w:rsidRDefault="0009620B" w:rsidP="0009620B">
      <w:pPr>
        <w:spacing w:after="0" w:line="240" w:lineRule="auto"/>
        <w:rPr>
          <w:rFonts w:eastAsia="Times New Roman" w:cs="Times New Roman"/>
          <w:szCs w:val="24"/>
          <w:lang w:val="en-US" w:eastAsia="vi-VN"/>
        </w:rPr>
      </w:pPr>
      <w:r w:rsidRPr="0009620B">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794"/>
        <w:gridCol w:w="4124"/>
      </w:tblGrid>
      <w:tr w:rsidR="0009620B" w:rsidRPr="0009620B" w:rsidTr="0009620B">
        <w:tc>
          <w:tcPr>
            <w:tcW w:w="5040" w:type="dxa"/>
            <w:tcMar>
              <w:top w:w="0" w:type="dxa"/>
              <w:left w:w="108" w:type="dxa"/>
              <w:bottom w:w="0" w:type="dxa"/>
              <w:right w:w="108" w:type="dxa"/>
            </w:tcMar>
            <w:hideMark/>
          </w:tcPr>
          <w:p w:rsidR="0009620B" w:rsidRPr="0009620B" w:rsidRDefault="0009620B" w:rsidP="0009620B">
            <w:pPr>
              <w:spacing w:after="0" w:line="240" w:lineRule="auto"/>
              <w:rPr>
                <w:rFonts w:eastAsia="Times New Roman" w:cs="Times New Roman"/>
                <w:spacing w:val="6"/>
                <w:szCs w:val="24"/>
                <w:lang w:eastAsia="vi-VN"/>
              </w:rPr>
            </w:pPr>
            <w:r w:rsidRPr="0009620B">
              <w:rPr>
                <w:rFonts w:eastAsia="Times New Roman" w:cs="Times New Roman"/>
                <w:b/>
                <w:bCs/>
                <w:i/>
                <w:iCs/>
                <w:spacing w:val="6"/>
                <w:szCs w:val="24"/>
                <w:lang w:eastAsia="vi-VN"/>
              </w:rPr>
              <w:t>Nơi nhận:</w:t>
            </w:r>
            <w:r w:rsidRPr="0009620B">
              <w:rPr>
                <w:rFonts w:eastAsia="Times New Roman" w:cs="Times New Roman"/>
                <w:spacing w:val="6"/>
                <w:szCs w:val="24"/>
                <w:lang w:eastAsia="vi-VN"/>
              </w:rPr>
              <w:br/>
              <w:t>- Ban Bí thư Trung ương Đảng;</w:t>
            </w:r>
            <w:r w:rsidRPr="0009620B">
              <w:rPr>
                <w:rFonts w:eastAsia="Times New Roman" w:cs="Times New Roman"/>
                <w:spacing w:val="6"/>
                <w:szCs w:val="24"/>
                <w:lang w:eastAsia="vi-VN"/>
              </w:rPr>
              <w:br/>
              <w:t>- Thủ tướng, các Phó Thủ tướng Chính phủ;</w:t>
            </w:r>
            <w:r w:rsidRPr="0009620B">
              <w:rPr>
                <w:rFonts w:eastAsia="Times New Roman" w:cs="Times New Roman"/>
                <w:spacing w:val="6"/>
                <w:szCs w:val="24"/>
                <w:lang w:eastAsia="vi-VN"/>
              </w:rPr>
              <w:br/>
              <w:t>- Các Bộ, cơ quan ngang Bộ, cơ quan thuộc Chính phủ;</w:t>
            </w:r>
            <w:r w:rsidRPr="0009620B">
              <w:rPr>
                <w:rFonts w:eastAsia="Times New Roman" w:cs="Times New Roman"/>
                <w:spacing w:val="6"/>
                <w:szCs w:val="24"/>
                <w:lang w:eastAsia="vi-VN"/>
              </w:rPr>
              <w:br/>
              <w:t>- HĐND, UBND các tỉnh, thành phố trực thuộc Trung ương;</w:t>
            </w:r>
            <w:r w:rsidRPr="0009620B">
              <w:rPr>
                <w:rFonts w:eastAsia="Times New Roman" w:cs="Times New Roman"/>
                <w:spacing w:val="6"/>
                <w:szCs w:val="24"/>
                <w:lang w:eastAsia="vi-VN"/>
              </w:rPr>
              <w:br/>
              <w:t>- Văn phòng Trung ương và các Ban của Đảng;</w:t>
            </w:r>
            <w:r w:rsidRPr="0009620B">
              <w:rPr>
                <w:rFonts w:eastAsia="Times New Roman" w:cs="Times New Roman"/>
                <w:spacing w:val="6"/>
                <w:szCs w:val="24"/>
                <w:lang w:eastAsia="vi-VN"/>
              </w:rPr>
              <w:br/>
              <w:t>- Văn phòng Tổng Bí thư;</w:t>
            </w:r>
            <w:r w:rsidRPr="0009620B">
              <w:rPr>
                <w:rFonts w:eastAsia="Times New Roman" w:cs="Times New Roman"/>
                <w:spacing w:val="6"/>
                <w:szCs w:val="24"/>
                <w:lang w:eastAsia="vi-VN"/>
              </w:rPr>
              <w:br/>
              <w:t>- Văn phòng Chủ tịch nước;</w:t>
            </w:r>
            <w:r w:rsidRPr="0009620B">
              <w:rPr>
                <w:rFonts w:eastAsia="Times New Roman" w:cs="Times New Roman"/>
                <w:spacing w:val="6"/>
                <w:szCs w:val="24"/>
                <w:lang w:eastAsia="vi-VN"/>
              </w:rPr>
              <w:br/>
              <w:t>- Hội đồng Dân tộc và các Ủy ban của Quốc hội;</w:t>
            </w:r>
            <w:r w:rsidRPr="0009620B">
              <w:rPr>
                <w:rFonts w:eastAsia="Times New Roman" w:cs="Times New Roman"/>
                <w:spacing w:val="6"/>
                <w:szCs w:val="24"/>
                <w:lang w:eastAsia="vi-VN"/>
              </w:rPr>
              <w:br/>
              <w:t>- Văn phòng Quốc hội;</w:t>
            </w:r>
            <w:r w:rsidRPr="0009620B">
              <w:rPr>
                <w:rFonts w:eastAsia="Times New Roman" w:cs="Times New Roman"/>
                <w:spacing w:val="6"/>
                <w:szCs w:val="24"/>
                <w:lang w:eastAsia="vi-VN"/>
              </w:rPr>
              <w:br/>
              <w:t>- Tòa án nhân dân tối cao;</w:t>
            </w:r>
            <w:r w:rsidRPr="0009620B">
              <w:rPr>
                <w:rFonts w:eastAsia="Times New Roman" w:cs="Times New Roman"/>
                <w:spacing w:val="6"/>
                <w:szCs w:val="24"/>
                <w:lang w:eastAsia="vi-VN"/>
              </w:rPr>
              <w:br/>
              <w:t>- Viện Kiểm sát nhân dân tối cao;</w:t>
            </w:r>
            <w:r w:rsidRPr="0009620B">
              <w:rPr>
                <w:rFonts w:eastAsia="Times New Roman" w:cs="Times New Roman"/>
                <w:spacing w:val="6"/>
                <w:szCs w:val="24"/>
                <w:lang w:eastAsia="vi-VN"/>
              </w:rPr>
              <w:br/>
              <w:t>- Ủy ban Giám sát tài chính Quốc gia;</w:t>
            </w:r>
            <w:r w:rsidRPr="0009620B">
              <w:rPr>
                <w:rFonts w:eastAsia="Times New Roman" w:cs="Times New Roman"/>
                <w:spacing w:val="6"/>
                <w:szCs w:val="24"/>
                <w:lang w:eastAsia="vi-VN"/>
              </w:rPr>
              <w:br/>
              <w:t>- Kiểm toán Nhà nước;</w:t>
            </w:r>
            <w:r w:rsidRPr="0009620B">
              <w:rPr>
                <w:rFonts w:eastAsia="Times New Roman" w:cs="Times New Roman"/>
                <w:spacing w:val="6"/>
                <w:szCs w:val="24"/>
                <w:lang w:eastAsia="vi-VN"/>
              </w:rPr>
              <w:br/>
              <w:t>- Ngân hàng Chính sách xã hội;</w:t>
            </w:r>
            <w:r w:rsidRPr="0009620B">
              <w:rPr>
                <w:rFonts w:eastAsia="Times New Roman" w:cs="Times New Roman"/>
                <w:spacing w:val="6"/>
                <w:szCs w:val="24"/>
                <w:lang w:eastAsia="vi-VN"/>
              </w:rPr>
              <w:br/>
              <w:t>- Ngân hàng Phát triển Việt Nam;</w:t>
            </w:r>
            <w:r w:rsidRPr="0009620B">
              <w:rPr>
                <w:rFonts w:eastAsia="Times New Roman" w:cs="Times New Roman"/>
                <w:spacing w:val="6"/>
                <w:szCs w:val="24"/>
                <w:lang w:eastAsia="vi-VN"/>
              </w:rPr>
              <w:br/>
              <w:t>- Ủy ban Trung ương Mặt trận Tổ quốc Việt Nam;</w:t>
            </w:r>
            <w:r w:rsidRPr="0009620B">
              <w:rPr>
                <w:rFonts w:eastAsia="Times New Roman" w:cs="Times New Roman"/>
                <w:spacing w:val="6"/>
                <w:szCs w:val="24"/>
                <w:lang w:eastAsia="vi-VN"/>
              </w:rPr>
              <w:br/>
              <w:t>- Cơ quan Trung ương của các đoàn thể;</w:t>
            </w:r>
            <w:r w:rsidRPr="0009620B">
              <w:rPr>
                <w:rFonts w:eastAsia="Times New Roman" w:cs="Times New Roman"/>
                <w:spacing w:val="6"/>
                <w:szCs w:val="24"/>
                <w:lang w:eastAsia="vi-VN"/>
              </w:rPr>
              <w:br/>
              <w:t>- VPCP: BTCN, các PCN, Trợ lý TTg, TGĐ Cổng TTĐT,</w:t>
            </w:r>
            <w:r w:rsidRPr="0009620B">
              <w:rPr>
                <w:rFonts w:eastAsia="Times New Roman" w:cs="Times New Roman"/>
                <w:spacing w:val="6"/>
                <w:szCs w:val="24"/>
                <w:lang w:eastAsia="vi-VN"/>
              </w:rPr>
              <w:br/>
              <w:t>các Vụ, Cục, đơn vị trực thuộc, Công báo;</w:t>
            </w:r>
            <w:r w:rsidRPr="0009620B">
              <w:rPr>
                <w:rFonts w:eastAsia="Times New Roman" w:cs="Times New Roman"/>
                <w:spacing w:val="6"/>
                <w:szCs w:val="24"/>
                <w:lang w:eastAsia="vi-VN"/>
              </w:rPr>
              <w:br/>
              <w:t>- Lưu: VT, KGVX (3b).</w:t>
            </w:r>
          </w:p>
        </w:tc>
        <w:tc>
          <w:tcPr>
            <w:tcW w:w="4320" w:type="dxa"/>
            <w:tcMar>
              <w:top w:w="0" w:type="dxa"/>
              <w:left w:w="108" w:type="dxa"/>
              <w:bottom w:w="0" w:type="dxa"/>
              <w:right w:w="108" w:type="dxa"/>
            </w:tcMar>
            <w:hideMark/>
          </w:tcPr>
          <w:p w:rsidR="0009620B" w:rsidRPr="0009620B" w:rsidRDefault="0009620B" w:rsidP="0009620B">
            <w:pPr>
              <w:spacing w:after="0" w:line="240" w:lineRule="auto"/>
              <w:jc w:val="center"/>
              <w:rPr>
                <w:rFonts w:eastAsia="Times New Roman" w:cs="Times New Roman"/>
                <w:szCs w:val="24"/>
                <w:lang w:eastAsia="vi-VN"/>
              </w:rPr>
            </w:pPr>
            <w:r w:rsidRPr="0009620B">
              <w:rPr>
                <w:rFonts w:eastAsia="Times New Roman" w:cs="Times New Roman"/>
                <w:b/>
                <w:bCs/>
                <w:szCs w:val="24"/>
                <w:lang w:eastAsia="vi-VN"/>
              </w:rPr>
              <w:t>TM. CHÍNH PHỦ</w:t>
            </w:r>
            <w:r w:rsidRPr="0009620B">
              <w:rPr>
                <w:rFonts w:eastAsia="Times New Roman" w:cs="Times New Roman"/>
                <w:b/>
                <w:bCs/>
                <w:szCs w:val="24"/>
                <w:lang w:eastAsia="vi-VN"/>
              </w:rPr>
              <w:br/>
              <w:t>THỦ TƯỚNG</w:t>
            </w:r>
            <w:r w:rsidRPr="0009620B">
              <w:rPr>
                <w:rFonts w:eastAsia="Times New Roman" w:cs="Times New Roman"/>
                <w:b/>
                <w:bCs/>
                <w:szCs w:val="24"/>
                <w:lang w:eastAsia="vi-VN"/>
              </w:rPr>
              <w:br/>
            </w:r>
            <w:r w:rsidRPr="0009620B">
              <w:rPr>
                <w:rFonts w:eastAsia="Times New Roman" w:cs="Times New Roman"/>
                <w:b/>
                <w:bCs/>
                <w:szCs w:val="24"/>
                <w:lang w:eastAsia="vi-VN"/>
              </w:rPr>
              <w:br/>
            </w:r>
            <w:r w:rsidRPr="0009620B">
              <w:rPr>
                <w:rFonts w:eastAsia="Times New Roman" w:cs="Times New Roman"/>
                <w:b/>
                <w:bCs/>
                <w:szCs w:val="24"/>
                <w:lang w:eastAsia="vi-VN"/>
              </w:rPr>
              <w:br/>
            </w:r>
            <w:r w:rsidRPr="0009620B">
              <w:rPr>
                <w:rFonts w:eastAsia="Times New Roman" w:cs="Times New Roman"/>
                <w:b/>
                <w:bCs/>
                <w:szCs w:val="24"/>
                <w:lang w:eastAsia="vi-VN"/>
              </w:rPr>
              <w:br/>
            </w:r>
            <w:r w:rsidRPr="0009620B">
              <w:rPr>
                <w:rFonts w:eastAsia="Times New Roman" w:cs="Times New Roman"/>
                <w:b/>
                <w:bCs/>
                <w:szCs w:val="24"/>
                <w:lang w:eastAsia="vi-VN"/>
              </w:rPr>
              <w:br/>
              <w:t>Nguyễn Tấn Dũng</w:t>
            </w:r>
          </w:p>
        </w:tc>
      </w:tr>
    </w:tbl>
    <w:p w:rsidR="0009620B" w:rsidRPr="0009620B" w:rsidRDefault="0009620B" w:rsidP="0009620B">
      <w:pPr>
        <w:spacing w:after="0" w:line="240" w:lineRule="auto"/>
        <w:rPr>
          <w:rFonts w:eastAsia="Times New Roman" w:cs="Times New Roman"/>
          <w:szCs w:val="24"/>
          <w:lang w:eastAsia="vi-VN"/>
        </w:rPr>
      </w:pPr>
      <w:r w:rsidRPr="0009620B">
        <w:rPr>
          <w:rFonts w:eastAsia="Times New Roman" w:cs="Times New Roman"/>
          <w:szCs w:val="24"/>
          <w:lang w:eastAsia="vi-VN"/>
        </w:rPr>
        <w:t> </w:t>
      </w:r>
    </w:p>
    <w:p w:rsidR="0009620B" w:rsidRPr="0009620B" w:rsidRDefault="0009620B" w:rsidP="0009620B">
      <w:pPr>
        <w:spacing w:after="0" w:line="240" w:lineRule="auto"/>
        <w:rPr>
          <w:rFonts w:eastAsia="Times New Roman" w:cs="Times New Roman"/>
          <w:szCs w:val="24"/>
          <w:lang w:eastAsia="vi-VN"/>
        </w:rPr>
      </w:pPr>
    </w:p>
    <w:p w:rsidR="007A2366" w:rsidRPr="0009620B" w:rsidRDefault="007A2366" w:rsidP="0009620B">
      <w:bookmarkStart w:id="5" w:name="_GoBack"/>
      <w:bookmarkEnd w:id="5"/>
    </w:p>
    <w:sectPr w:rsidR="007A2366" w:rsidRPr="00096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256819"/>
    <w:rsid w:val="00267CD3"/>
    <w:rsid w:val="004915FE"/>
    <w:rsid w:val="004B40D8"/>
    <w:rsid w:val="00562F91"/>
    <w:rsid w:val="00621FF7"/>
    <w:rsid w:val="0063176A"/>
    <w:rsid w:val="00642BEC"/>
    <w:rsid w:val="006D20E4"/>
    <w:rsid w:val="00744E38"/>
    <w:rsid w:val="00764985"/>
    <w:rsid w:val="007A2366"/>
    <w:rsid w:val="0081192D"/>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
    <w:basedOn w:val="Bodytext"/>
    <w:rsid w:val="00C244BB"/>
    <w:rPr>
      <w:i/>
      <w:iCs/>
      <w:spacing w:val="1"/>
      <w:sz w:val="22"/>
      <w:shd w:val="clear" w:color="auto" w:fill="FFFFFF"/>
    </w:rPr>
  </w:style>
  <w:style w:type="character" w:customStyle="1" w:styleId="Bodytext10pt">
    <w:name w:val="Body text + 10 pt"/>
    <w:aliases w:val="Spacing 0 pt30,Spacing 1 pt,Scale 2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7195</Words>
  <Characters>41013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2017-11-19T00:19:00Z</dcterms:created>
  <dcterms:modified xsi:type="dcterms:W3CDTF">2017-11-19T00:19:00Z</dcterms:modified>
</cp:coreProperties>
</file>